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77" w:rsidRPr="00F6243C" w:rsidRDefault="00F6243C">
      <w:pPr>
        <w:spacing w:line="360" w:lineRule="auto"/>
        <w:jc w:val="center"/>
        <w:rPr>
          <w:rFonts w:ascii="仿宋_GB2312" w:eastAsia="仿宋_GB2312" w:hint="eastAsia"/>
          <w:b/>
          <w:sz w:val="24"/>
          <w:szCs w:val="24"/>
        </w:rPr>
      </w:pPr>
      <w:r w:rsidRPr="00F6243C">
        <w:rPr>
          <w:rFonts w:ascii="仿宋_GB2312" w:eastAsia="仿宋_GB2312" w:hint="eastAsia"/>
          <w:b/>
          <w:sz w:val="24"/>
          <w:szCs w:val="24"/>
        </w:rPr>
        <w:t>货物采购需求及供方报价表</w:t>
      </w:r>
    </w:p>
    <w:tbl>
      <w:tblPr>
        <w:tblW w:w="5129" w:type="pct"/>
        <w:tblLayout w:type="fixed"/>
        <w:tblLook w:val="04A0" w:firstRow="1" w:lastRow="0" w:firstColumn="1" w:lastColumn="0" w:noHBand="0" w:noVBand="1"/>
      </w:tblPr>
      <w:tblGrid>
        <w:gridCol w:w="307"/>
        <w:gridCol w:w="709"/>
        <w:gridCol w:w="4413"/>
        <w:gridCol w:w="638"/>
        <w:gridCol w:w="580"/>
        <w:gridCol w:w="879"/>
        <w:gridCol w:w="822"/>
        <w:gridCol w:w="273"/>
        <w:gridCol w:w="121"/>
      </w:tblGrid>
      <w:tr w:rsidR="00200277" w:rsidRPr="00F6243C">
        <w:trPr>
          <w:trHeight w:val="994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b/>
                <w:sz w:val="24"/>
                <w:szCs w:val="24"/>
              </w:rPr>
              <w:t>规格、型号、技术要求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77" w:rsidRPr="00F6243C" w:rsidRDefault="00F6243C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77" w:rsidRPr="00F6243C" w:rsidRDefault="00F6243C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b/>
                <w:sz w:val="24"/>
                <w:szCs w:val="24"/>
              </w:rPr>
              <w:t>供方报价单价（元）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77" w:rsidRPr="00F6243C" w:rsidRDefault="00F6243C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b/>
                <w:sz w:val="24"/>
                <w:szCs w:val="24"/>
              </w:rPr>
              <w:t>小计</w:t>
            </w:r>
          </w:p>
          <w:p w:rsidR="00200277" w:rsidRPr="00F6243C" w:rsidRDefault="00F6243C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widowControl/>
              <w:spacing w:line="30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</w:tr>
      <w:tr w:rsidR="00200277" w:rsidRPr="00F6243C">
        <w:trPr>
          <w:trHeight w:val="1959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移动工作站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联想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Think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Pad 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P15</w:t>
            </w:r>
          </w:p>
          <w:p w:rsidR="00200277" w:rsidRPr="00F6243C" w:rsidRDefault="00F6243C">
            <w:pPr>
              <w:spacing w:line="28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i7-10750H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处理器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(2.6GHz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睿频至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5.0GHz,12MB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核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线程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)/16GB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内存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/512GB M.2 PCIe NVMe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固态硬盘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/NVIDIA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®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Quadro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®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T1000/Intel Wi-Fi 6 AX201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无线网卡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/15.6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英寸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FHD 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广视角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LED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背光屏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/TrackPoint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指点杆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多点触摸板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背光键盘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数字小键盘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/Windows 10/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蓝牙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5.0/720p HD 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摄像头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按压式指纹识别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/6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芯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94Whr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sz w:val="24"/>
                <w:szCs w:val="24"/>
              </w:rPr>
              <w:t>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77" w:rsidRPr="00F6243C" w:rsidRDefault="00F6243C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77" w:rsidRPr="00F6243C" w:rsidRDefault="0020027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77" w:rsidRPr="00F6243C" w:rsidRDefault="0020027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200277">
            <w:pPr>
              <w:widowControl/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200277" w:rsidRPr="00F6243C">
        <w:trPr>
          <w:trHeight w:val="27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移动工作站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联想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ThinkPad X1 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Carbon</w:t>
            </w:r>
          </w:p>
          <w:p w:rsidR="00200277" w:rsidRPr="00F6243C" w:rsidRDefault="00F6243C">
            <w:pPr>
              <w:spacing w:line="28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i7-1165G7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处理器（睿频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2.8GHz-4.7GHz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12MB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/16GB DDR4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内存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/512GB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PCIe-NVMe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固态硬盘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 14.0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英寸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FHD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显示屏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/GP4Intel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锐炬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Xe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显卡蓝牙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5.1/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红外摄像头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/Windows11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77" w:rsidRPr="00F6243C" w:rsidRDefault="00200277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277" w:rsidRPr="00F6243C" w:rsidRDefault="00200277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77" w:rsidRPr="00F6243C" w:rsidRDefault="00200277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00277" w:rsidRPr="00F6243C">
        <w:trPr>
          <w:trHeight w:val="27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图形工作站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联想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ThinkStation P350</w:t>
            </w:r>
          </w:p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i7-11700/16G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内存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/1TB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硬盘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/GTX1650 4G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独立显卡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/500W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电源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无光驱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寸液晶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显示器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77" w:rsidRPr="00F6243C" w:rsidRDefault="00200277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277" w:rsidRPr="00F6243C" w:rsidRDefault="00200277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77" w:rsidRPr="00F6243C" w:rsidRDefault="00200277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00277" w:rsidRPr="00F6243C">
        <w:trPr>
          <w:trHeight w:val="270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图形工作站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联想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(Lenovo) 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ThinkStation K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图形工作站</w:t>
            </w:r>
          </w:p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i7-10700 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八核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23.8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显示器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16G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内存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256G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固态硬盘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+1TB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硬盘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T400 2G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显卡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DVD-RW/win10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277" w:rsidRPr="00F6243C" w:rsidRDefault="00F6243C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F6243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77" w:rsidRPr="00F6243C" w:rsidRDefault="00200277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0277" w:rsidRPr="00F6243C" w:rsidRDefault="00200277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77" w:rsidRPr="00F6243C" w:rsidRDefault="00200277">
            <w:pPr>
              <w:spacing w:line="2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00277" w:rsidRPr="00F6243C">
        <w:trPr>
          <w:gridAfter w:val="1"/>
          <w:wAfter w:w="69" w:type="pct"/>
          <w:trHeight w:val="270"/>
        </w:trPr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77" w:rsidRPr="00F6243C" w:rsidRDefault="00F6243C">
            <w:pPr>
              <w:widowControl/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sz w:val="24"/>
                <w:szCs w:val="24"/>
              </w:rPr>
              <w:t>合计（元）</w:t>
            </w:r>
          </w:p>
        </w:tc>
        <w:tc>
          <w:tcPr>
            <w:tcW w:w="32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0277" w:rsidRPr="00F6243C" w:rsidRDefault="00F6243C">
            <w:pPr>
              <w:widowControl/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sz w:val="24"/>
                <w:szCs w:val="24"/>
              </w:rPr>
              <w:t>大写：</w:t>
            </w:r>
          </w:p>
        </w:tc>
        <w:tc>
          <w:tcPr>
            <w:tcW w:w="11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0277" w:rsidRPr="00F6243C" w:rsidRDefault="00F6243C">
            <w:pPr>
              <w:widowControl/>
              <w:spacing w:line="360" w:lineRule="auto"/>
              <w:rPr>
                <w:rFonts w:ascii="仿宋_GB2312" w:eastAsia="仿宋_GB2312" w:hint="eastAsia"/>
                <w:sz w:val="24"/>
                <w:szCs w:val="24"/>
              </w:rPr>
            </w:pPr>
            <w:r w:rsidRPr="00F6243C">
              <w:rPr>
                <w:rFonts w:ascii="仿宋_GB2312" w:eastAsia="仿宋_GB2312" w:hint="eastAsia"/>
                <w:sz w:val="24"/>
                <w:szCs w:val="24"/>
              </w:rPr>
              <w:t>小写：</w:t>
            </w:r>
          </w:p>
        </w:tc>
      </w:tr>
    </w:tbl>
    <w:p w:rsidR="00200277" w:rsidRDefault="00F6243C">
      <w:pPr>
        <w:spacing w:line="360" w:lineRule="auto"/>
        <w:ind w:firstLineChars="200" w:firstLine="480"/>
        <w:rPr>
          <w:rFonts w:ascii="仿宋_GB2312" w:eastAsia="仿宋_GB2312" w:cs="Calibri"/>
          <w:sz w:val="24"/>
          <w:szCs w:val="24"/>
        </w:rPr>
      </w:pPr>
      <w:r>
        <w:rPr>
          <w:rFonts w:ascii="仿宋_GB2312" w:eastAsia="仿宋_GB2312" w:cs="Calibri" w:hint="eastAsia"/>
          <w:sz w:val="24"/>
          <w:szCs w:val="24"/>
        </w:rPr>
        <w:t>交货时间：</w:t>
      </w:r>
      <w:r>
        <w:rPr>
          <w:rFonts w:ascii="仿宋_GB2312" w:eastAsia="仿宋_GB2312" w:cs="Calibri" w:hint="eastAsia"/>
          <w:sz w:val="24"/>
          <w:szCs w:val="24"/>
          <w:u w:val="single"/>
        </w:rPr>
        <w:t xml:space="preserve">                   </w:t>
      </w:r>
      <w:r>
        <w:rPr>
          <w:rFonts w:ascii="仿宋_GB2312" w:eastAsia="仿宋_GB2312" w:cs="Calibri" w:hint="eastAsia"/>
          <w:sz w:val="24"/>
          <w:szCs w:val="24"/>
        </w:rPr>
        <w:t>；交货方式：</w:t>
      </w:r>
      <w:r>
        <w:rPr>
          <w:rFonts w:ascii="仿宋_GB2312" w:eastAsia="仿宋_GB2312" w:cs="Calibri" w:hint="eastAsia"/>
          <w:sz w:val="24"/>
          <w:szCs w:val="24"/>
          <w:u w:val="single"/>
        </w:rPr>
        <w:t xml:space="preserve">                        </w:t>
      </w:r>
      <w:r>
        <w:rPr>
          <w:rFonts w:ascii="仿宋_GB2312" w:eastAsia="仿宋_GB2312" w:cs="Calibri" w:hint="eastAsia"/>
          <w:sz w:val="24"/>
          <w:szCs w:val="24"/>
        </w:rPr>
        <w:t>。</w:t>
      </w:r>
    </w:p>
    <w:p w:rsidR="00200277" w:rsidRDefault="00F624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Calibri" w:hint="eastAsia"/>
          <w:sz w:val="24"/>
          <w:szCs w:val="24"/>
        </w:rPr>
        <w:t>售后服务：</w:t>
      </w:r>
      <w:r>
        <w:rPr>
          <w:rFonts w:ascii="仿宋_GB2312" w:eastAsia="仿宋_GB2312" w:cs="Calibri" w:hint="eastAsia"/>
          <w:sz w:val="24"/>
          <w:szCs w:val="24"/>
          <w:u w:val="single"/>
        </w:rPr>
        <w:t xml:space="preserve">                                                       </w:t>
      </w:r>
      <w:r>
        <w:rPr>
          <w:rFonts w:ascii="仿宋_GB2312" w:eastAsia="仿宋_GB2312" w:cs="Calibri" w:hint="eastAsia"/>
          <w:sz w:val="24"/>
          <w:szCs w:val="24"/>
        </w:rPr>
        <w:t>。</w:t>
      </w:r>
    </w:p>
    <w:p w:rsidR="00200277" w:rsidRDefault="00F6243C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其他费用及售后服务约定事项：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                            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200277" w:rsidRDefault="00F624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综上，供方最终</w:t>
      </w:r>
      <w:r>
        <w:rPr>
          <w:rFonts w:ascii="仿宋_GB2312" w:eastAsia="仿宋_GB2312" w:hint="eastAsia"/>
          <w:sz w:val="24"/>
          <w:szCs w:val="24"/>
          <w:u w:val="single"/>
        </w:rPr>
        <w:t>（含税、含运费）</w:t>
      </w:r>
      <w:r>
        <w:rPr>
          <w:rFonts w:ascii="仿宋_GB2312" w:eastAsia="仿宋_GB2312" w:hint="eastAsia"/>
          <w:sz w:val="24"/>
          <w:szCs w:val="24"/>
        </w:rPr>
        <w:t>报价为：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  <w:szCs w:val="24"/>
        </w:rPr>
        <w:t>元，大写金额：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200277" w:rsidRDefault="00F624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此报价单有效期至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  <w:szCs w:val="24"/>
        </w:rPr>
        <w:t>年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</w:t>
      </w:r>
      <w:r>
        <w:rPr>
          <w:rFonts w:ascii="仿宋_GB2312" w:eastAsia="仿宋_GB2312" w:hint="eastAsia"/>
          <w:sz w:val="24"/>
          <w:szCs w:val="24"/>
        </w:rPr>
        <w:t>月</w:t>
      </w:r>
      <w:r>
        <w:rPr>
          <w:rFonts w:ascii="仿宋_GB2312" w:eastAsia="仿宋_GB2312" w:hint="eastAsia"/>
          <w:sz w:val="24"/>
          <w:szCs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szCs w:val="24"/>
        </w:rPr>
        <w:t>日。</w:t>
      </w:r>
    </w:p>
    <w:p w:rsidR="00200277" w:rsidRDefault="00F624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感谢您的参与</w:t>
      </w:r>
      <w:r>
        <w:rPr>
          <w:rFonts w:ascii="仿宋_GB2312" w:eastAsia="仿宋_GB2312" w:hint="eastAsia"/>
          <w:sz w:val="24"/>
          <w:szCs w:val="24"/>
        </w:rPr>
        <w:t>!</w:t>
      </w:r>
    </w:p>
    <w:p w:rsidR="00F6243C" w:rsidRDefault="00F624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F6243C" w:rsidRDefault="00F624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F6243C" w:rsidRDefault="00F6243C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740"/>
        <w:gridCol w:w="2759"/>
        <w:gridCol w:w="1653"/>
        <w:gridCol w:w="2546"/>
      </w:tblGrid>
      <w:tr w:rsidR="00200277">
        <w:tc>
          <w:tcPr>
            <w:tcW w:w="4544" w:type="dxa"/>
            <w:gridSpan w:val="2"/>
          </w:tcPr>
          <w:p w:rsidR="00200277" w:rsidRDefault="00F6243C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lastRenderedPageBreak/>
              <w:t>采购单位</w:t>
            </w:r>
          </w:p>
        </w:tc>
        <w:tc>
          <w:tcPr>
            <w:tcW w:w="4352" w:type="dxa"/>
            <w:gridSpan w:val="2"/>
          </w:tcPr>
          <w:p w:rsidR="00200277" w:rsidRDefault="00F6243C">
            <w:pPr>
              <w:spacing w:line="48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报价单位</w:t>
            </w:r>
          </w:p>
        </w:tc>
      </w:tr>
      <w:tr w:rsidR="00200277">
        <w:tc>
          <w:tcPr>
            <w:tcW w:w="1784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单位（盖章）：</w:t>
            </w:r>
          </w:p>
        </w:tc>
        <w:tc>
          <w:tcPr>
            <w:tcW w:w="2760" w:type="dxa"/>
            <w:vAlign w:val="center"/>
          </w:tcPr>
          <w:p w:rsidR="00200277" w:rsidRDefault="00F6243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中国地质科学院</w:t>
            </w:r>
          </w:p>
          <w:p w:rsidR="00200277" w:rsidRDefault="00F6243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探矿工艺研究所</w:t>
            </w:r>
          </w:p>
        </w:tc>
        <w:tc>
          <w:tcPr>
            <w:tcW w:w="1692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单位（盖章）：</w:t>
            </w:r>
          </w:p>
        </w:tc>
        <w:tc>
          <w:tcPr>
            <w:tcW w:w="2660" w:type="dxa"/>
            <w:vAlign w:val="center"/>
          </w:tcPr>
          <w:p w:rsidR="00200277" w:rsidRDefault="002002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0277">
        <w:tc>
          <w:tcPr>
            <w:tcW w:w="1784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地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址：</w:t>
            </w:r>
          </w:p>
        </w:tc>
        <w:tc>
          <w:tcPr>
            <w:tcW w:w="2760" w:type="dxa"/>
            <w:vAlign w:val="center"/>
          </w:tcPr>
          <w:p w:rsidR="00200277" w:rsidRDefault="00F6243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四川省成都市郫都区</w:t>
            </w:r>
          </w:p>
          <w:p w:rsidR="00200277" w:rsidRDefault="00F6243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红光镇港华路</w:t>
            </w:r>
            <w:r>
              <w:rPr>
                <w:rFonts w:ascii="仿宋_GB2312" w:eastAsia="仿宋_GB2312" w:hint="eastAsia"/>
                <w:sz w:val="24"/>
                <w:szCs w:val="24"/>
              </w:rPr>
              <w:t>139</w:t>
            </w:r>
            <w:r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692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地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址：</w:t>
            </w:r>
          </w:p>
        </w:tc>
        <w:tc>
          <w:tcPr>
            <w:tcW w:w="2660" w:type="dxa"/>
            <w:vAlign w:val="center"/>
          </w:tcPr>
          <w:p w:rsidR="00200277" w:rsidRDefault="002002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0277">
        <w:tc>
          <w:tcPr>
            <w:tcW w:w="1784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系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人：</w:t>
            </w:r>
          </w:p>
        </w:tc>
        <w:tc>
          <w:tcPr>
            <w:tcW w:w="2760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段女士</w:t>
            </w:r>
          </w:p>
        </w:tc>
        <w:tc>
          <w:tcPr>
            <w:tcW w:w="1692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系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人：</w:t>
            </w:r>
          </w:p>
        </w:tc>
        <w:tc>
          <w:tcPr>
            <w:tcW w:w="2660" w:type="dxa"/>
            <w:vAlign w:val="center"/>
          </w:tcPr>
          <w:p w:rsidR="00200277" w:rsidRDefault="0020027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0277">
        <w:tc>
          <w:tcPr>
            <w:tcW w:w="1784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话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传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真：</w:t>
            </w:r>
          </w:p>
        </w:tc>
        <w:tc>
          <w:tcPr>
            <w:tcW w:w="2760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028-66529377/66529366</w:t>
            </w:r>
          </w:p>
        </w:tc>
        <w:tc>
          <w:tcPr>
            <w:tcW w:w="1692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电话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/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传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真：</w:t>
            </w:r>
          </w:p>
        </w:tc>
        <w:tc>
          <w:tcPr>
            <w:tcW w:w="2660" w:type="dxa"/>
            <w:vAlign w:val="center"/>
          </w:tcPr>
          <w:p w:rsidR="00200277" w:rsidRDefault="0020027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0277">
        <w:tc>
          <w:tcPr>
            <w:tcW w:w="1784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子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邮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箱：</w:t>
            </w:r>
          </w:p>
        </w:tc>
        <w:tc>
          <w:tcPr>
            <w:tcW w:w="2760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6542200@qq.com</w:t>
            </w:r>
          </w:p>
        </w:tc>
        <w:tc>
          <w:tcPr>
            <w:tcW w:w="1692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电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b/>
                <w:sz w:val="24"/>
                <w:szCs w:val="24"/>
              </w:rPr>
              <w:t>子邮</w:t>
            </w:r>
            <w:proofErr w:type="gramEnd"/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箱：</w:t>
            </w:r>
          </w:p>
        </w:tc>
        <w:tc>
          <w:tcPr>
            <w:tcW w:w="2660" w:type="dxa"/>
            <w:vAlign w:val="center"/>
          </w:tcPr>
          <w:p w:rsidR="00200277" w:rsidRDefault="00200277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00277">
        <w:tc>
          <w:tcPr>
            <w:tcW w:w="1784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期：</w:t>
            </w:r>
          </w:p>
        </w:tc>
        <w:tc>
          <w:tcPr>
            <w:tcW w:w="2760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692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期：</w:t>
            </w:r>
          </w:p>
        </w:tc>
        <w:tc>
          <w:tcPr>
            <w:tcW w:w="2660" w:type="dxa"/>
            <w:vAlign w:val="center"/>
          </w:tcPr>
          <w:p w:rsidR="00200277" w:rsidRDefault="00F6243C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200277" w:rsidRDefault="00200277"/>
    <w:sectPr w:rsidR="00200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NDZhY2I4ZjAwMDVlODQ4NDVkZDQ3MDRkZGMxMDgifQ=="/>
  </w:docVars>
  <w:rsids>
    <w:rsidRoot w:val="253944D8"/>
    <w:rsid w:val="00200277"/>
    <w:rsid w:val="00F6243C"/>
    <w:rsid w:val="079E1F23"/>
    <w:rsid w:val="07BE5C53"/>
    <w:rsid w:val="0D6B4803"/>
    <w:rsid w:val="1A1308C9"/>
    <w:rsid w:val="1C020757"/>
    <w:rsid w:val="20286583"/>
    <w:rsid w:val="253944D8"/>
    <w:rsid w:val="2F907BAB"/>
    <w:rsid w:val="30F565E3"/>
    <w:rsid w:val="34E74F88"/>
    <w:rsid w:val="357F7B64"/>
    <w:rsid w:val="405D597D"/>
    <w:rsid w:val="53DA301F"/>
    <w:rsid w:val="55976FD9"/>
    <w:rsid w:val="58FD3E69"/>
    <w:rsid w:val="60720D76"/>
    <w:rsid w:val="6CA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7D07C52-F964-4944-8B91-752D8FDD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1004</Characters>
  <Application>Microsoft Office Word</Application>
  <DocSecurity>0</DocSecurity>
  <Lines>8</Lines>
  <Paragraphs>2</Paragraphs>
  <ScaleCrop>false</ScaleCrop>
  <Company>P R C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lilid</dc:creator>
  <cp:lastModifiedBy>Windows User</cp:lastModifiedBy>
  <cp:revision>2</cp:revision>
  <dcterms:created xsi:type="dcterms:W3CDTF">2022-05-30T03:06:00Z</dcterms:created>
  <dcterms:modified xsi:type="dcterms:W3CDTF">2022-06-06T06:23:00Z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41CFD9CF76B44BEB86B550143B8FAA4D</vt:lpwstr>
  </property>
</Properties>
</file>