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19D" w:rsidRDefault="002028FC">
      <w:pPr>
        <w:adjustRightInd w:val="0"/>
        <w:snapToGrid w:val="0"/>
        <w:spacing w:line="360" w:lineRule="auto"/>
        <w:jc w:val="left"/>
        <w:rPr>
          <w:rFonts w:ascii="仿宋_GB2312" w:eastAsia="仿宋_GB2312" w:hAnsiTheme="minorEastAsia"/>
          <w:sz w:val="28"/>
          <w:szCs w:val="24"/>
        </w:rPr>
      </w:pPr>
      <w:r>
        <w:rPr>
          <w:rFonts w:ascii="仿宋_GB2312" w:eastAsia="仿宋_GB2312" w:hAnsiTheme="minorEastAsia" w:hint="eastAsia"/>
          <w:sz w:val="28"/>
          <w:szCs w:val="24"/>
        </w:rPr>
        <w:t>附件1.</w:t>
      </w:r>
      <w:r w:rsidR="00E61B1C">
        <w:rPr>
          <w:rFonts w:ascii="仿宋_GB2312" w:eastAsia="仿宋_GB2312" w:hAnsiTheme="minorEastAsia" w:hint="eastAsia"/>
          <w:sz w:val="28"/>
          <w:szCs w:val="24"/>
        </w:rPr>
        <w:t>加工</w:t>
      </w:r>
      <w:r>
        <w:rPr>
          <w:rFonts w:ascii="仿宋_GB2312" w:eastAsia="仿宋_GB2312" w:hAnsiTheme="minorEastAsia" w:hint="eastAsia"/>
          <w:sz w:val="28"/>
          <w:szCs w:val="24"/>
        </w:rPr>
        <w:t>采购需求</w:t>
      </w:r>
    </w:p>
    <w:p w:rsidR="001A619D" w:rsidRPr="00032779" w:rsidRDefault="00E61B1C" w:rsidP="00032779">
      <w:pPr>
        <w:jc w:val="center"/>
        <w:rPr>
          <w:rFonts w:ascii="黑体" w:eastAsia="黑体" w:hAnsi="黑体" w:cs="仿宋"/>
          <w:sz w:val="28"/>
        </w:rPr>
      </w:pPr>
      <w:r w:rsidRPr="00032779">
        <w:rPr>
          <w:rFonts w:ascii="黑体" w:eastAsia="黑体" w:hAnsi="黑体" w:cs="仿宋" w:hint="eastAsia"/>
          <w:sz w:val="28"/>
        </w:rPr>
        <w:t>2022年同步跟管钻具加工</w:t>
      </w:r>
      <w:r w:rsidR="002028FC" w:rsidRPr="00032779">
        <w:rPr>
          <w:rFonts w:ascii="黑体" w:eastAsia="黑体" w:hAnsi="黑体" w:cs="仿宋" w:hint="eastAsia"/>
          <w:sz w:val="28"/>
        </w:rPr>
        <w:t>采购需求表</w:t>
      </w:r>
    </w:p>
    <w:tbl>
      <w:tblPr>
        <w:tblW w:w="5000" w:type="pct"/>
        <w:jc w:val="center"/>
        <w:tblLook w:val="04A0"/>
      </w:tblPr>
      <w:tblGrid>
        <w:gridCol w:w="824"/>
        <w:gridCol w:w="2356"/>
        <w:gridCol w:w="1182"/>
        <w:gridCol w:w="1498"/>
        <w:gridCol w:w="1297"/>
        <w:gridCol w:w="1365"/>
      </w:tblGrid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加工/装配项目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技术要求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预计数量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内悬挂接头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试制加工件</w:t>
            </w: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外悬挂接头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六方套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六方轴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罩管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钻头架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张敛轴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扩孔钻头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45#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收敛爪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圆柱销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06B" w:rsidRDefault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35#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报信阀座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报信阀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限位器压盖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限位器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06B" w:rsidRDefault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n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调节圈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限位器接头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765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42CrMo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O型橡胶密封圈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06B" w:rsidRDefault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GB</w:t>
            </w: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装配标准件</w:t>
            </w: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O型橡胶密封圈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GB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8D4ED7" w:rsidRPr="00FE563F" w:rsidTr="008D4ED7">
        <w:trPr>
          <w:trHeight w:val="170"/>
          <w:jc w:val="center"/>
        </w:trPr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调节橡胶圈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ED7" w:rsidRPr="00FE563F" w:rsidRDefault="008D4ED7" w:rsidP="008D4E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GB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ED7" w:rsidRPr="00FE563F" w:rsidRDefault="008D4ED7" w:rsidP="00870A1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E563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ED7" w:rsidRPr="00FE563F" w:rsidRDefault="008D4ED7" w:rsidP="00870A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5D4C9C" w:rsidRDefault="00394E1D">
      <w:pPr>
        <w:spacing w:line="400" w:lineRule="exact"/>
        <w:rPr>
          <w:rFonts w:ascii="Times New Roman"/>
        </w:rPr>
      </w:pPr>
      <w:r>
        <w:rPr>
          <w:rFonts w:ascii="Times New Roman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329565</wp:posOffset>
            </wp:positionV>
            <wp:extent cx="5192395" cy="3710305"/>
            <wp:effectExtent l="19050" t="0" r="8255" b="0"/>
            <wp:wrapTopAndBottom/>
            <wp:docPr id="3" name="图片 1" descr="2022年同步跟管钻具样具加工总装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2年同步跟管钻具样具加工总装图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2395" cy="371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0A1D">
        <w:rPr>
          <w:rFonts w:ascii="Times New Roman" w:hint="eastAsia"/>
        </w:rPr>
        <w:t>注：</w:t>
      </w:r>
      <w:r w:rsidR="00A50069">
        <w:rPr>
          <w:rFonts w:ascii="Times New Roman" w:hint="eastAsia"/>
        </w:rPr>
        <w:t>采购试制装配</w:t>
      </w:r>
      <w:r w:rsidR="008D4ED7">
        <w:rPr>
          <w:rFonts w:asciiTheme="minorEastAsia" w:hAnsiTheme="minorEastAsia" w:hint="eastAsia"/>
        </w:rPr>
        <w:t>φ</w:t>
      </w:r>
      <w:r>
        <w:rPr>
          <w:rFonts w:ascii="Times New Roman" w:hint="eastAsia"/>
        </w:rPr>
        <w:t>114</w:t>
      </w:r>
      <w:r>
        <w:rPr>
          <w:rFonts w:ascii="Times New Roman" w:hint="eastAsia"/>
        </w:rPr>
        <w:t>同步跟管钻具</w:t>
      </w:r>
      <w:r>
        <w:rPr>
          <w:rFonts w:ascii="Times New Roman" w:hint="eastAsia"/>
        </w:rPr>
        <w:t>2</w:t>
      </w:r>
      <w:r>
        <w:rPr>
          <w:rFonts w:ascii="Times New Roman" w:hint="eastAsia"/>
        </w:rPr>
        <w:t>套，</w:t>
      </w:r>
      <w:r w:rsidR="00870A1D">
        <w:rPr>
          <w:rFonts w:ascii="Times New Roman" w:hint="eastAsia"/>
        </w:rPr>
        <w:t>装配图</w:t>
      </w:r>
      <w:r>
        <w:rPr>
          <w:rFonts w:ascii="Times New Roman" w:hint="eastAsia"/>
        </w:rPr>
        <w:t>如下：</w:t>
      </w:r>
    </w:p>
    <w:p w:rsidR="00394E1D" w:rsidRPr="00A50069" w:rsidRDefault="00394E1D">
      <w:pPr>
        <w:spacing w:line="400" w:lineRule="exact"/>
        <w:rPr>
          <w:rFonts w:ascii="Times New Roman"/>
        </w:rPr>
        <w:sectPr w:rsidR="00394E1D" w:rsidRPr="00A50069" w:rsidSect="005D4C9C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A619D" w:rsidRDefault="002028FC">
      <w:pPr>
        <w:adjustRightInd w:val="0"/>
        <w:snapToGrid w:val="0"/>
        <w:spacing w:line="360" w:lineRule="auto"/>
        <w:jc w:val="left"/>
        <w:rPr>
          <w:rFonts w:ascii="仿宋_GB2312" w:eastAsia="仿宋_GB2312" w:hAnsiTheme="minorEastAsia"/>
          <w:sz w:val="28"/>
          <w:szCs w:val="24"/>
        </w:rPr>
      </w:pPr>
      <w:r>
        <w:rPr>
          <w:rFonts w:ascii="仿宋_GB2312" w:eastAsia="仿宋_GB2312" w:hAnsiTheme="minorEastAsia" w:hint="eastAsia"/>
          <w:sz w:val="28"/>
          <w:szCs w:val="24"/>
        </w:rPr>
        <w:lastRenderedPageBreak/>
        <w:t>附件2. 优选报名表</w:t>
      </w:r>
    </w:p>
    <w:p w:rsidR="001A619D" w:rsidRPr="001F3E94" w:rsidRDefault="002028FC">
      <w:pPr>
        <w:jc w:val="center"/>
        <w:rPr>
          <w:rFonts w:ascii="黑体" w:eastAsia="黑体" w:hAnsi="黑体" w:cs="仿宋"/>
          <w:sz w:val="28"/>
        </w:rPr>
      </w:pPr>
      <w:r w:rsidRPr="001F3E94">
        <w:rPr>
          <w:rFonts w:ascii="黑体" w:eastAsia="黑体" w:hAnsi="黑体" w:cs="仿宋" w:hint="eastAsia"/>
          <w:sz w:val="28"/>
        </w:rPr>
        <w:t>探矿工艺所</w:t>
      </w:r>
      <w:r w:rsidR="00E61B1C" w:rsidRPr="00E61B1C">
        <w:rPr>
          <w:rFonts w:ascii="黑体" w:eastAsia="黑体" w:hAnsi="黑体" w:cs="仿宋" w:hint="eastAsia"/>
          <w:sz w:val="28"/>
        </w:rPr>
        <w:t>2022年同步跟管钻具加工</w:t>
      </w:r>
      <w:r w:rsidRPr="001F3E94">
        <w:rPr>
          <w:rFonts w:ascii="黑体" w:eastAsia="黑体" w:hAnsi="黑体" w:cs="仿宋" w:hint="eastAsia"/>
          <w:sz w:val="28"/>
        </w:rPr>
        <w:t>承担单位优选报名表</w:t>
      </w:r>
    </w:p>
    <w:p w:rsidR="0047006B" w:rsidRDefault="008E6CE5">
      <w:pPr>
        <w:spacing w:line="360" w:lineRule="auto"/>
        <w:ind w:firstLineChars="450" w:firstLine="1080"/>
        <w:jc w:val="right"/>
        <w:rPr>
          <w:rFonts w:asciiTheme="minorEastAsia" w:hAnsiTheme="minorEastAsia" w:cs="宋体"/>
          <w:bCs/>
          <w:sz w:val="24"/>
          <w:szCs w:val="28"/>
        </w:rPr>
      </w:pPr>
      <w:r w:rsidRPr="008E6CE5">
        <w:rPr>
          <w:rFonts w:asciiTheme="minorEastAsia" w:hAnsiTheme="minorEastAsia" w:cs="宋体" w:hint="eastAsia"/>
          <w:bCs/>
          <w:sz w:val="24"/>
          <w:szCs w:val="28"/>
        </w:rPr>
        <w:t>编号：WT2022-0</w:t>
      </w:r>
      <w:r w:rsidRPr="008E6CE5">
        <w:rPr>
          <w:rFonts w:asciiTheme="minorEastAsia" w:hAnsiTheme="minorEastAsia" w:cs="宋体"/>
          <w:bCs/>
          <w:sz w:val="24"/>
          <w:szCs w:val="28"/>
        </w:rPr>
        <w:t>4</w:t>
      </w:r>
    </w:p>
    <w:tbl>
      <w:tblPr>
        <w:tblW w:w="523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3114"/>
        <w:gridCol w:w="2559"/>
        <w:gridCol w:w="1560"/>
        <w:gridCol w:w="980"/>
      </w:tblGrid>
      <w:tr w:rsidR="001A619D" w:rsidRPr="008D4ED7" w:rsidTr="00A557A7">
        <w:trPr>
          <w:trHeight w:val="593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8E6CE5">
            <w:pPr>
              <w:spacing w:line="340" w:lineRule="exact"/>
              <w:jc w:val="center"/>
              <w:rPr>
                <w:rFonts w:asciiTheme="minorEastAsia" w:hAnsiTheme="minorEastAsia" w:cs="宋体"/>
                <w:bCs/>
                <w:szCs w:val="21"/>
              </w:rPr>
            </w:pPr>
            <w:r w:rsidRPr="008E6CE5">
              <w:rPr>
                <w:rFonts w:asciiTheme="minorEastAsia" w:hAnsiTheme="minorEastAsia" w:cs="宋体" w:hint="eastAsia"/>
                <w:bCs/>
                <w:szCs w:val="21"/>
              </w:rPr>
              <w:t>序号</w:t>
            </w: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8E6CE5">
            <w:pPr>
              <w:spacing w:line="340" w:lineRule="exact"/>
              <w:jc w:val="center"/>
              <w:rPr>
                <w:rFonts w:asciiTheme="minorEastAsia" w:hAnsiTheme="minorEastAsia" w:cs="宋体"/>
                <w:bCs/>
                <w:szCs w:val="21"/>
              </w:rPr>
            </w:pPr>
            <w:r w:rsidRPr="008E6CE5">
              <w:rPr>
                <w:rFonts w:asciiTheme="minorEastAsia" w:hAnsiTheme="minorEastAsia" w:hint="eastAsia"/>
                <w:szCs w:val="21"/>
              </w:rPr>
              <w:t>单位名称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8E6CE5">
            <w:pPr>
              <w:spacing w:line="340" w:lineRule="exact"/>
              <w:jc w:val="center"/>
              <w:rPr>
                <w:rFonts w:asciiTheme="minorEastAsia" w:hAnsiTheme="minorEastAsia" w:cs="Times New Roman"/>
                <w:bCs/>
                <w:szCs w:val="21"/>
              </w:rPr>
            </w:pPr>
            <w:r w:rsidRPr="008E6CE5">
              <w:rPr>
                <w:rFonts w:asciiTheme="minorEastAsia" w:hAnsiTheme="minorEastAsia" w:cs="宋体" w:hint="eastAsia"/>
                <w:bCs/>
                <w:szCs w:val="21"/>
              </w:rPr>
              <w:t>联系人及联系方式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8E6CE5">
            <w:pPr>
              <w:spacing w:line="340" w:lineRule="exact"/>
              <w:jc w:val="center"/>
              <w:rPr>
                <w:rFonts w:asciiTheme="minorEastAsia" w:hAnsiTheme="minorEastAsia" w:cs="宋体"/>
                <w:bCs/>
                <w:szCs w:val="21"/>
              </w:rPr>
            </w:pPr>
            <w:r w:rsidRPr="008E6CE5">
              <w:rPr>
                <w:rFonts w:asciiTheme="minorEastAsia" w:hAnsiTheme="minorEastAsia" w:cs="宋体" w:hint="eastAsia"/>
                <w:bCs/>
                <w:szCs w:val="21"/>
              </w:rPr>
              <w:t>电子邮箱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8E6CE5">
            <w:pPr>
              <w:spacing w:line="340" w:lineRule="exact"/>
              <w:jc w:val="center"/>
              <w:rPr>
                <w:rFonts w:asciiTheme="minorEastAsia" w:hAnsiTheme="minorEastAsia" w:cs="宋体"/>
                <w:bCs/>
                <w:szCs w:val="21"/>
              </w:rPr>
            </w:pPr>
            <w:r w:rsidRPr="008E6CE5">
              <w:rPr>
                <w:rFonts w:asciiTheme="minorEastAsia" w:hAnsiTheme="minorEastAsia" w:cs="宋体" w:hint="eastAsia"/>
                <w:bCs/>
                <w:szCs w:val="21"/>
              </w:rPr>
              <w:t>备注</w:t>
            </w:r>
          </w:p>
        </w:tc>
      </w:tr>
      <w:tr w:rsidR="001A619D" w:rsidRPr="008D4ED7" w:rsidTr="00A557A7">
        <w:trPr>
          <w:trHeight w:val="531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1A619D" w:rsidRPr="008D4ED7" w:rsidTr="00A557A7">
        <w:trPr>
          <w:trHeight w:val="531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1A619D" w:rsidRPr="008D4ED7" w:rsidTr="00A557A7">
        <w:trPr>
          <w:trHeight w:val="531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1A619D" w:rsidRPr="008D4ED7" w:rsidTr="00A557A7">
        <w:trPr>
          <w:trHeight w:val="531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1A619D" w:rsidRPr="008D4ED7" w:rsidTr="00A557A7">
        <w:trPr>
          <w:trHeight w:val="531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19D" w:rsidRPr="008D4ED7" w:rsidRDefault="001A619D">
            <w:pPr>
              <w:keepNext/>
              <w:keepLines/>
              <w:adjustRightInd w:val="0"/>
              <w:snapToGrid w:val="0"/>
              <w:spacing w:line="360" w:lineRule="auto"/>
              <w:jc w:val="center"/>
              <w:outlineLvl w:val="0"/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:rsidR="0047006B" w:rsidRDefault="008E6CE5">
      <w:pPr>
        <w:spacing w:line="360" w:lineRule="auto"/>
        <w:ind w:firstLineChars="450" w:firstLine="1080"/>
        <w:jc w:val="right"/>
        <w:rPr>
          <w:rFonts w:asciiTheme="minorEastAsia" w:hAnsiTheme="minorEastAsia" w:cs="宋体"/>
          <w:bCs/>
          <w:sz w:val="24"/>
          <w:szCs w:val="28"/>
        </w:rPr>
      </w:pPr>
      <w:r w:rsidRPr="008E6CE5">
        <w:rPr>
          <w:rFonts w:asciiTheme="minorEastAsia" w:hAnsiTheme="minorEastAsia" w:cs="宋体" w:hint="eastAsia"/>
          <w:bCs/>
          <w:sz w:val="24"/>
          <w:szCs w:val="28"/>
        </w:rPr>
        <w:t>日期:</w:t>
      </w:r>
      <w:r w:rsidRPr="008E6CE5">
        <w:rPr>
          <w:rFonts w:asciiTheme="minorEastAsia" w:hAnsiTheme="minorEastAsia" w:cs="宋体"/>
          <w:bCs/>
          <w:sz w:val="24"/>
          <w:szCs w:val="28"/>
        </w:rPr>
        <w:t xml:space="preserve">       </w:t>
      </w:r>
      <w:r w:rsidRPr="008E6CE5">
        <w:rPr>
          <w:rFonts w:asciiTheme="minorEastAsia" w:hAnsiTheme="minorEastAsia" w:cs="宋体" w:hint="eastAsia"/>
          <w:bCs/>
          <w:sz w:val="24"/>
          <w:szCs w:val="28"/>
        </w:rPr>
        <w:t>年</w:t>
      </w:r>
      <w:r w:rsidRPr="008E6CE5">
        <w:rPr>
          <w:rFonts w:asciiTheme="minorEastAsia" w:hAnsiTheme="minorEastAsia" w:cs="宋体"/>
          <w:bCs/>
          <w:sz w:val="24"/>
          <w:szCs w:val="28"/>
        </w:rPr>
        <w:t xml:space="preserve">  </w:t>
      </w:r>
      <w:r w:rsidRPr="008E6CE5">
        <w:rPr>
          <w:rFonts w:asciiTheme="minorEastAsia" w:hAnsiTheme="minorEastAsia" w:cs="宋体" w:hint="eastAsia"/>
          <w:bCs/>
          <w:sz w:val="24"/>
          <w:szCs w:val="28"/>
        </w:rPr>
        <w:t>月</w:t>
      </w:r>
      <w:r w:rsidRPr="008E6CE5">
        <w:rPr>
          <w:rFonts w:asciiTheme="minorEastAsia" w:hAnsiTheme="minorEastAsia" w:cs="宋体"/>
          <w:bCs/>
          <w:sz w:val="24"/>
          <w:szCs w:val="28"/>
        </w:rPr>
        <w:t xml:space="preserve">  </w:t>
      </w:r>
      <w:r w:rsidRPr="008E6CE5">
        <w:rPr>
          <w:rFonts w:asciiTheme="minorEastAsia" w:hAnsiTheme="minorEastAsia" w:cs="宋体" w:hint="eastAsia"/>
          <w:bCs/>
          <w:sz w:val="24"/>
          <w:szCs w:val="28"/>
        </w:rPr>
        <w:t>日</w:t>
      </w:r>
    </w:p>
    <w:p w:rsidR="007D7F7B" w:rsidRDefault="007D7F7B">
      <w:pPr>
        <w:widowControl/>
        <w:jc w:val="left"/>
        <w:rPr>
          <w:rFonts w:ascii="仿宋_GB2312" w:eastAsia="仿宋_GB2312" w:hAnsiTheme="minorEastAsia"/>
          <w:sz w:val="28"/>
          <w:szCs w:val="24"/>
        </w:rPr>
      </w:pPr>
      <w:r>
        <w:rPr>
          <w:rFonts w:ascii="仿宋_GB2312" w:eastAsia="仿宋_GB2312" w:hAnsiTheme="minorEastAsia"/>
          <w:sz w:val="28"/>
          <w:szCs w:val="24"/>
        </w:rPr>
        <w:br w:type="page"/>
      </w:r>
    </w:p>
    <w:p w:rsidR="007D7F7B" w:rsidRDefault="007D7F7B" w:rsidP="007D7F7B">
      <w:pPr>
        <w:adjustRightInd w:val="0"/>
        <w:snapToGrid w:val="0"/>
        <w:spacing w:line="360" w:lineRule="auto"/>
        <w:jc w:val="left"/>
        <w:rPr>
          <w:rFonts w:ascii="仿宋_GB2312" w:eastAsia="仿宋_GB2312" w:hAnsiTheme="minorEastAsia"/>
          <w:sz w:val="28"/>
          <w:szCs w:val="24"/>
        </w:rPr>
      </w:pPr>
      <w:r>
        <w:rPr>
          <w:rFonts w:ascii="仿宋_GB2312" w:eastAsia="仿宋_GB2312" w:hAnsiTheme="minorEastAsia" w:hint="eastAsia"/>
          <w:sz w:val="28"/>
          <w:szCs w:val="24"/>
        </w:rPr>
        <w:lastRenderedPageBreak/>
        <w:t>附件3. 专家评分表</w:t>
      </w:r>
    </w:p>
    <w:tbl>
      <w:tblPr>
        <w:tblW w:w="5000" w:type="pct"/>
        <w:tblLook w:val="04A0"/>
      </w:tblPr>
      <w:tblGrid>
        <w:gridCol w:w="966"/>
        <w:gridCol w:w="1031"/>
        <w:gridCol w:w="4616"/>
        <w:gridCol w:w="958"/>
        <w:gridCol w:w="951"/>
      </w:tblGrid>
      <w:tr w:rsidR="007D7F7B" w:rsidRPr="00D213F9" w:rsidTr="00B64EE9">
        <w:trPr>
          <w:trHeight w:val="454"/>
        </w:trPr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评审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因素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评标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评审要点和评分标准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价格50%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报价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符合比选文件要求，初步评审合格，最低的投标报价为评标基准价，其价格得分为满分，投标报价得分=（评标基准价/投标报价）×50%×100（四舍五入保留两位小数）。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商务30%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拟承担本项目的作业队伍近5年以来承担过钻具加工项目，通过验收。承担过4项及以上基础为7-8分，承担3项基础为5-6分，承担过2项为3-4分，承担过1项为1-2分，每项优秀成果加1分，没有承担不得分。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人员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条件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加工人员具备相关专业中级及以上职称或执业证书，近8年是否具有同类项目工作经历，承担过3项及以上基础为5-6分；承担过2项基础为3-4分，承担过1项为1-2分, 每项优秀成果加1分，没有承担不得分。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仪器设备配置是否齐全、合理、先进，满足工作要求。设备先进，完全满足工作要求，仪器设备出厂年限5年以内6-8分；满足工作要求，仪器设备出厂年限5</w:t>
            </w:r>
            <w:r w:rsidRPr="00D213F9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～</w:t>
            </w: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10年3-5分；基本满足工作要求存在缺项，仪器设备出厂年限10年以上0-2分。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保障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措施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织管理体系是否健全，人财物是否能统一调配、协调顺畅，后方技术及后勤组织保障是否有力。管理制度及质量管理体系健全，保障措施完善，保证组织协调顺畅6-8分；管理制度基本健全，有保障措施，能够保证组织协调顺畅3-5分；存在明显缺项1-2分，其他0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技术20%</w:t>
            </w:r>
          </w:p>
        </w:tc>
        <w:tc>
          <w:tcPr>
            <w:tcW w:w="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技术要求和工作方法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技术要求是否符合比选文件明确的相关规范，资料处理试验、技术参数与流程等是否先进适用。完全符合规范要求，满足规范精度，针对性强3-4分，缺项，基本符合规范要求，满足规范精度，针对性较强1-2分，其他0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采用的技术方法是否全面、合理、可行。工作方法选择全面、合理、可行3分；较全面、合理、可行2分；存在明显缺项1分，其他0分。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安排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工作安排是否合理可行、工作程序和各阶段工作是否清晰。优于比选文件要求4分；符合比选文件要求3分；基本符合比选文件要求2分；存在较明显缺项1分，其他0分。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成果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预期成果是否响应招标文件要求。优于比选文件要求6分；符合比选文件要求4-5分；较符合比选文件要求2-3分，基本符合比选文件要求1分，其他0分。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1020"/>
        </w:trPr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规范</w:t>
            </w:r>
          </w:p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程度</w:t>
            </w:r>
          </w:p>
        </w:tc>
        <w:tc>
          <w:tcPr>
            <w:tcW w:w="2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文字是否精炼，附图（插图）是否齐全、清晰、美观。完全符合-5分；基本符合2-3分；存在明显缺项1分，其他0分。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D7F7B" w:rsidRPr="00D213F9" w:rsidTr="00B64EE9">
        <w:trPr>
          <w:trHeight w:val="510"/>
        </w:trPr>
        <w:tc>
          <w:tcPr>
            <w:tcW w:w="3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7B" w:rsidRDefault="007D7F7B" w:rsidP="00B64EE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213F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D213F9" w:rsidRDefault="007D7F7B" w:rsidP="007D7F7B">
      <w:pPr>
        <w:spacing w:line="360" w:lineRule="auto"/>
        <w:rPr>
          <w:rFonts w:eastAsia="仿宋" w:cs="宋体"/>
          <w:sz w:val="28"/>
          <w:szCs w:val="28"/>
        </w:rPr>
      </w:pPr>
      <w:r>
        <w:rPr>
          <w:rFonts w:ascii="Times New Roman"/>
          <w:szCs w:val="24"/>
        </w:rPr>
        <w:br w:type="page"/>
      </w:r>
    </w:p>
    <w:p w:rsidR="003F5D30" w:rsidRDefault="002028FC">
      <w:pPr>
        <w:widowControl/>
        <w:jc w:val="left"/>
        <w:rPr>
          <w:rFonts w:ascii="仿宋_GB2312" w:eastAsia="仿宋_GB2312" w:hAnsiTheme="minorEastAsia"/>
          <w:sz w:val="28"/>
          <w:szCs w:val="24"/>
        </w:rPr>
      </w:pPr>
      <w:r>
        <w:rPr>
          <w:rFonts w:ascii="仿宋_GB2312" w:eastAsia="仿宋_GB2312" w:hAnsiTheme="minorEastAsia" w:hint="eastAsia"/>
          <w:sz w:val="28"/>
          <w:szCs w:val="24"/>
        </w:rPr>
        <w:lastRenderedPageBreak/>
        <w:t>附件</w:t>
      </w:r>
      <w:r w:rsidR="007D7F7B">
        <w:rPr>
          <w:rFonts w:ascii="仿宋_GB2312" w:eastAsia="仿宋_GB2312" w:hAnsiTheme="minorEastAsia" w:hint="eastAsia"/>
          <w:sz w:val="28"/>
          <w:szCs w:val="24"/>
        </w:rPr>
        <w:t>4</w:t>
      </w:r>
      <w:r>
        <w:rPr>
          <w:rFonts w:ascii="仿宋_GB2312" w:eastAsia="仿宋_GB2312" w:hAnsiTheme="minorEastAsia" w:hint="eastAsia"/>
          <w:sz w:val="28"/>
          <w:szCs w:val="24"/>
        </w:rPr>
        <w:t>.</w:t>
      </w:r>
      <w:r w:rsidR="00A557A7">
        <w:rPr>
          <w:rFonts w:ascii="仿宋_GB2312" w:eastAsia="仿宋_GB2312" w:hAnsiTheme="minorEastAsia" w:hint="eastAsia"/>
          <w:sz w:val="28"/>
          <w:szCs w:val="24"/>
        </w:rPr>
        <w:t>响应文件格式</w:t>
      </w:r>
    </w:p>
    <w:p w:rsidR="001A619D" w:rsidRDefault="001A619D">
      <w:pPr>
        <w:contextualSpacing/>
        <w:rPr>
          <w:rFonts w:eastAsia="仿宋_GB2312" w:cs="Arial"/>
          <w:b/>
          <w:bCs/>
          <w:sz w:val="44"/>
          <w:szCs w:val="44"/>
        </w:rPr>
      </w:pPr>
    </w:p>
    <w:p w:rsidR="001A619D" w:rsidRDefault="001A619D">
      <w:pPr>
        <w:contextualSpacing/>
        <w:rPr>
          <w:rFonts w:eastAsia="仿宋_GB2312" w:cs="Arial"/>
          <w:b/>
          <w:bCs/>
          <w:sz w:val="44"/>
          <w:szCs w:val="44"/>
        </w:rPr>
      </w:pPr>
    </w:p>
    <w:p w:rsidR="002028FC" w:rsidRPr="002028FC" w:rsidRDefault="002028FC">
      <w:pPr>
        <w:adjustRightInd w:val="0"/>
        <w:snapToGrid w:val="0"/>
        <w:spacing w:line="360" w:lineRule="auto"/>
        <w:jc w:val="center"/>
        <w:rPr>
          <w:rFonts w:eastAsia="黑体"/>
          <w:sz w:val="44"/>
          <w:szCs w:val="44"/>
        </w:rPr>
      </w:pPr>
      <w:r w:rsidRPr="002028FC">
        <w:rPr>
          <w:rFonts w:eastAsia="黑体" w:hint="eastAsia"/>
          <w:sz w:val="44"/>
          <w:szCs w:val="44"/>
        </w:rPr>
        <w:t>中国地质科学院探矿工艺研究所</w:t>
      </w:r>
    </w:p>
    <w:p w:rsidR="001A619D" w:rsidRPr="002028FC" w:rsidRDefault="00E61B1C">
      <w:pPr>
        <w:adjustRightInd w:val="0"/>
        <w:snapToGrid w:val="0"/>
        <w:spacing w:line="360" w:lineRule="auto"/>
        <w:jc w:val="center"/>
        <w:rPr>
          <w:rFonts w:eastAsia="黑体"/>
          <w:sz w:val="44"/>
          <w:szCs w:val="44"/>
        </w:rPr>
      </w:pPr>
      <w:r w:rsidRPr="00E61B1C">
        <w:rPr>
          <w:rFonts w:eastAsia="黑体" w:hint="eastAsia"/>
          <w:sz w:val="44"/>
          <w:szCs w:val="44"/>
        </w:rPr>
        <w:t>2022</w:t>
      </w:r>
      <w:r w:rsidRPr="00E61B1C">
        <w:rPr>
          <w:rFonts w:eastAsia="黑体" w:hint="eastAsia"/>
          <w:sz w:val="44"/>
          <w:szCs w:val="44"/>
        </w:rPr>
        <w:t>年同步跟管钻具样具加工</w:t>
      </w:r>
    </w:p>
    <w:p w:rsidR="001A619D" w:rsidRPr="002028FC" w:rsidRDefault="002028FC">
      <w:pPr>
        <w:adjustRightInd w:val="0"/>
        <w:snapToGrid w:val="0"/>
        <w:spacing w:line="360" w:lineRule="auto"/>
        <w:jc w:val="center"/>
        <w:rPr>
          <w:rFonts w:eastAsia="仿宋_GB2312"/>
          <w:b/>
          <w:sz w:val="144"/>
          <w:szCs w:val="84"/>
        </w:rPr>
      </w:pPr>
      <w:r w:rsidRPr="002028FC">
        <w:rPr>
          <w:rFonts w:eastAsia="黑体" w:hint="eastAsia"/>
          <w:b/>
          <w:sz w:val="56"/>
          <w:szCs w:val="48"/>
        </w:rPr>
        <w:t>响应文件</w:t>
      </w: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1A619D">
      <w:pPr>
        <w:contextualSpacing/>
        <w:jc w:val="center"/>
        <w:rPr>
          <w:rFonts w:eastAsia="仿宋_GB2312"/>
          <w:color w:val="FF00FF"/>
          <w:sz w:val="28"/>
          <w:szCs w:val="28"/>
        </w:rPr>
      </w:pPr>
    </w:p>
    <w:p w:rsidR="001A619D" w:rsidRDefault="002028FC">
      <w:pPr>
        <w:ind w:firstLineChars="398" w:firstLine="1279"/>
        <w:contextualSpacing/>
        <w:rPr>
          <w:rFonts w:eastAsia="仿宋_GB2312"/>
          <w:b/>
          <w:sz w:val="32"/>
          <w:szCs w:val="32"/>
          <w:u w:val="single"/>
        </w:rPr>
      </w:pPr>
      <w:r>
        <w:rPr>
          <w:rFonts w:eastAsia="仿宋_GB2312" w:hint="eastAsia"/>
          <w:b/>
          <w:sz w:val="32"/>
          <w:szCs w:val="32"/>
        </w:rPr>
        <w:t>单位：</w:t>
      </w:r>
      <w:r w:rsidR="008E6CE5" w:rsidRPr="008E6CE5">
        <w:rPr>
          <w:rFonts w:eastAsia="仿宋_GB2312"/>
          <w:b/>
          <w:sz w:val="32"/>
          <w:szCs w:val="32"/>
          <w:u w:val="single"/>
        </w:rPr>
        <w:t xml:space="preserve">         </w:t>
      </w:r>
      <w:r>
        <w:rPr>
          <w:rFonts w:eastAsia="仿宋_GB2312" w:hint="eastAsia"/>
          <w:b/>
          <w:sz w:val="32"/>
          <w:szCs w:val="32"/>
          <w:u w:val="single"/>
        </w:rPr>
        <w:t>（名称并加盖公章）</w:t>
      </w:r>
    </w:p>
    <w:p w:rsidR="001A619D" w:rsidRDefault="002028FC">
      <w:pPr>
        <w:ind w:firstLineChars="995" w:firstLine="3196"/>
        <w:contextualSpacing/>
        <w:jc w:val="left"/>
        <w:rPr>
          <w:rFonts w:eastAsia="仿宋_GB2312"/>
          <w:sz w:val="30"/>
          <w:szCs w:val="30"/>
        </w:rPr>
      </w:pPr>
      <w:r>
        <w:rPr>
          <w:rFonts w:eastAsia="仿宋_GB2312" w:hint="eastAsia"/>
          <w:b/>
          <w:color w:val="000000"/>
          <w:sz w:val="32"/>
          <w:szCs w:val="32"/>
        </w:rPr>
        <w:t>2022</w:t>
      </w:r>
      <w:r>
        <w:rPr>
          <w:rFonts w:eastAsia="仿宋_GB2312" w:hint="eastAsia"/>
          <w:b/>
          <w:color w:val="000000"/>
          <w:sz w:val="32"/>
          <w:szCs w:val="32"/>
        </w:rPr>
        <w:t>年</w:t>
      </w:r>
      <w:r w:rsidR="008822A5">
        <w:rPr>
          <w:rFonts w:eastAsia="仿宋_GB2312" w:hint="eastAsia"/>
          <w:b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b/>
          <w:color w:val="000000"/>
          <w:sz w:val="32"/>
          <w:szCs w:val="32"/>
        </w:rPr>
        <w:t>月</w:t>
      </w:r>
    </w:p>
    <w:p w:rsidR="002028FC" w:rsidRDefault="002028FC">
      <w:pPr>
        <w:widowControl/>
        <w:jc w:val="left"/>
        <w:rPr>
          <w:rFonts w:ascii="Times New Roman"/>
        </w:rPr>
      </w:pPr>
      <w:r>
        <w:rPr>
          <w:rFonts w:ascii="Times New Roman"/>
        </w:rPr>
        <w:br w:type="page"/>
      </w:r>
    </w:p>
    <w:p w:rsidR="001A619D" w:rsidRDefault="001A619D">
      <w:pPr>
        <w:widowControl/>
        <w:jc w:val="left"/>
        <w:rPr>
          <w:rFonts w:ascii="Times New Roman"/>
        </w:rPr>
      </w:pPr>
    </w:p>
    <w:p w:rsidR="001A619D" w:rsidRDefault="002028FC">
      <w:pPr>
        <w:contextualSpacing/>
        <w:jc w:val="center"/>
        <w:rPr>
          <w:rFonts w:eastAsia="仿宋" w:cs="仿宋"/>
          <w:b/>
          <w:sz w:val="36"/>
          <w:szCs w:val="36"/>
          <w:lang w:val="zh-CN"/>
        </w:rPr>
      </w:pPr>
      <w:r>
        <w:rPr>
          <w:rFonts w:eastAsia="仿宋" w:cs="仿宋" w:hint="eastAsia"/>
          <w:b/>
          <w:sz w:val="36"/>
          <w:szCs w:val="36"/>
          <w:lang w:val="zh-CN"/>
        </w:rPr>
        <w:t>目录</w:t>
      </w:r>
    </w:p>
    <w:p w:rsidR="001A619D" w:rsidRPr="002E6C6A" w:rsidRDefault="001A619D" w:rsidP="002E6C6A">
      <w:pPr>
        <w:snapToGrid w:val="0"/>
        <w:spacing w:line="360" w:lineRule="auto"/>
        <w:jc w:val="center"/>
        <w:rPr>
          <w:rFonts w:ascii="华文细黑" w:eastAsia="华文细黑" w:hAnsi="华文细黑" w:cs="仿宋"/>
          <w:b/>
          <w:sz w:val="24"/>
          <w:szCs w:val="24"/>
        </w:rPr>
      </w:pPr>
    </w:p>
    <w:p w:rsidR="00FE563F" w:rsidRDefault="00295892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r w:rsidRPr="00F0325A">
        <w:rPr>
          <w:rFonts w:ascii="华文细黑" w:eastAsia="华文细黑" w:hAnsi="华文细黑" w:cs="仿宋" w:hint="eastAsia"/>
          <w:szCs w:val="24"/>
        </w:rPr>
        <w:fldChar w:fldCharType="begin"/>
      </w:r>
      <w:r w:rsidR="002028FC" w:rsidRPr="00F0325A">
        <w:rPr>
          <w:rStyle w:val="af1"/>
          <w:rFonts w:ascii="华文细黑" w:eastAsia="华文细黑" w:hAnsi="华文细黑" w:cs="仿宋" w:hint="eastAsia"/>
          <w:szCs w:val="24"/>
        </w:rPr>
        <w:instrText xml:space="preserve"> TOC \o "1-3" \h \z \u </w:instrText>
      </w:r>
      <w:r w:rsidRPr="00F0325A">
        <w:rPr>
          <w:rFonts w:ascii="华文细黑" w:eastAsia="华文细黑" w:hAnsi="华文细黑" w:cs="仿宋" w:hint="eastAsia"/>
          <w:szCs w:val="24"/>
        </w:rPr>
        <w:fldChar w:fldCharType="separate"/>
      </w:r>
      <w:hyperlink w:anchor="_Toc115262685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第一部分</w:t>
        </w:r>
        <w:r w:rsidR="00FE563F" w:rsidRPr="00114C2C">
          <w:rPr>
            <w:rStyle w:val="af1"/>
            <w:rFonts w:ascii="黑体" w:eastAsia="黑体" w:hAnsi="黑体"/>
            <w:noProof/>
          </w:rPr>
          <w:t xml:space="preserve">  </w:t>
        </w:r>
        <w:r w:rsidR="00FE563F" w:rsidRPr="00114C2C">
          <w:rPr>
            <w:rStyle w:val="af1"/>
            <w:rFonts w:ascii="黑体" w:eastAsia="黑体" w:hAnsi="黑体" w:hint="eastAsia"/>
            <w:noProof/>
          </w:rPr>
          <w:t>报价文件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86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一</w:t>
        </w:r>
        <w:r w:rsidR="00FE563F" w:rsidRPr="00114C2C">
          <w:rPr>
            <w:rStyle w:val="af1"/>
            <w:rFonts w:ascii="黑体" w:eastAsia="黑体" w:hAnsi="黑体"/>
            <w:noProof/>
          </w:rPr>
          <w:t xml:space="preserve">  </w:t>
        </w:r>
        <w:r w:rsidR="00FE563F" w:rsidRPr="00114C2C">
          <w:rPr>
            <w:rStyle w:val="af1"/>
            <w:rFonts w:ascii="黑体" w:eastAsia="黑体" w:hAnsi="黑体" w:hint="eastAsia"/>
            <w:noProof/>
          </w:rPr>
          <w:t>报价表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87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二、法定代表人授权书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88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三、承诺函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89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第二部分</w:t>
        </w:r>
        <w:r w:rsidR="00FE563F" w:rsidRPr="00114C2C">
          <w:rPr>
            <w:rStyle w:val="af1"/>
            <w:rFonts w:ascii="黑体" w:eastAsia="黑体" w:hAnsi="黑体"/>
            <w:noProof/>
          </w:rPr>
          <w:t xml:space="preserve"> </w:t>
        </w:r>
        <w:r w:rsidR="00FE563F" w:rsidRPr="00114C2C">
          <w:rPr>
            <w:rStyle w:val="af1"/>
            <w:rFonts w:ascii="黑体" w:eastAsia="黑体" w:hAnsi="黑体" w:hint="eastAsia"/>
            <w:noProof/>
          </w:rPr>
          <w:t>单位基本能力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0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一、单位基本情况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1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二、资格证明文件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2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三、拟投入本项目的主要人员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3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四、拟投入本项目的主要设备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4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五、类似业绩及证明文件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1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5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第三部分</w:t>
        </w:r>
        <w:r w:rsidR="00FE563F" w:rsidRPr="00114C2C">
          <w:rPr>
            <w:rStyle w:val="af1"/>
            <w:rFonts w:ascii="黑体" w:eastAsia="黑体" w:hAnsi="黑体"/>
            <w:noProof/>
          </w:rPr>
          <w:t xml:space="preserve"> </w:t>
        </w:r>
        <w:r w:rsidR="00FE563F" w:rsidRPr="00114C2C">
          <w:rPr>
            <w:rStyle w:val="af1"/>
            <w:rFonts w:ascii="黑体" w:eastAsia="黑体" w:hAnsi="黑体" w:hint="eastAsia"/>
            <w:noProof/>
          </w:rPr>
          <w:t>加工方案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6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一、执行标准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7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二、质量控制方案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E563F" w:rsidRDefault="00295892">
      <w:pPr>
        <w:pStyle w:val="30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115262698" w:history="1">
        <w:r w:rsidR="00FE563F" w:rsidRPr="00114C2C">
          <w:rPr>
            <w:rStyle w:val="af1"/>
            <w:rFonts w:ascii="黑体" w:eastAsia="黑体" w:hAnsi="黑体" w:hint="eastAsia"/>
            <w:noProof/>
          </w:rPr>
          <w:t>三、质量及服务承诺</w:t>
        </w:r>
        <w:r w:rsidR="00FE563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563F">
          <w:rPr>
            <w:noProof/>
            <w:webHidden/>
          </w:rPr>
          <w:instrText xml:space="preserve"> PAGEREF _Toc115262698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441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A619D" w:rsidRDefault="00295892" w:rsidP="00F0325A">
      <w:pPr>
        <w:pStyle w:val="10"/>
        <w:tabs>
          <w:tab w:val="right" w:leader="dot" w:pos="8302"/>
        </w:tabs>
        <w:spacing w:line="360" w:lineRule="auto"/>
        <w:rPr>
          <w:rStyle w:val="af1"/>
          <w:rFonts w:eastAsia="仿宋_GB2312"/>
          <w:b/>
          <w:sz w:val="28"/>
          <w:szCs w:val="36"/>
        </w:rPr>
      </w:pPr>
      <w:r w:rsidRPr="00F0325A">
        <w:rPr>
          <w:rFonts w:ascii="华文细黑" w:eastAsia="华文细黑" w:hAnsi="华文细黑" w:cs="仿宋" w:hint="eastAsia"/>
          <w:szCs w:val="24"/>
        </w:rPr>
        <w:fldChar w:fldCharType="end"/>
      </w:r>
    </w:p>
    <w:p w:rsidR="001A619D" w:rsidRDefault="002028FC">
      <w:pPr>
        <w:widowControl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br w:type="page"/>
      </w:r>
    </w:p>
    <w:p w:rsidR="001A619D" w:rsidRDefault="002028FC">
      <w:pPr>
        <w:pStyle w:val="1"/>
        <w:rPr>
          <w:rFonts w:ascii="黑体" w:eastAsia="黑体" w:hAnsi="黑体"/>
          <w:b w:val="0"/>
          <w:sz w:val="36"/>
        </w:rPr>
      </w:pPr>
      <w:bookmarkStart w:id="0" w:name="_Toc115262685"/>
      <w:r>
        <w:rPr>
          <w:rFonts w:ascii="黑体" w:eastAsia="黑体" w:hAnsi="黑体" w:hint="eastAsia"/>
          <w:b w:val="0"/>
          <w:sz w:val="36"/>
        </w:rPr>
        <w:lastRenderedPageBreak/>
        <w:t>第一部分  报价文件</w:t>
      </w:r>
      <w:bookmarkEnd w:id="0"/>
    </w:p>
    <w:p w:rsidR="001A619D" w:rsidRDefault="002028FC" w:rsidP="00D83CFE">
      <w:pPr>
        <w:pStyle w:val="3"/>
        <w:spacing w:beforeLines="100" w:line="360" w:lineRule="auto"/>
        <w:jc w:val="center"/>
        <w:rPr>
          <w:rFonts w:ascii="黑体" w:eastAsia="黑体" w:hAnsi="黑体"/>
          <w:sz w:val="28"/>
          <w:szCs w:val="28"/>
        </w:rPr>
      </w:pPr>
      <w:bookmarkStart w:id="1" w:name="_Toc115262686"/>
      <w:r>
        <w:rPr>
          <w:rFonts w:ascii="黑体" w:eastAsia="黑体" w:hAnsi="黑体" w:hint="eastAsia"/>
          <w:sz w:val="28"/>
          <w:szCs w:val="28"/>
        </w:rPr>
        <w:t xml:space="preserve">一  </w:t>
      </w:r>
      <w:r>
        <w:rPr>
          <w:rFonts w:ascii="黑体" w:eastAsia="黑体" w:hAnsi="黑体"/>
          <w:b w:val="0"/>
          <w:sz w:val="28"/>
        </w:rPr>
        <w:t>报价</w:t>
      </w:r>
      <w:r>
        <w:rPr>
          <w:rFonts w:ascii="黑体" w:eastAsia="黑体" w:hAnsi="黑体" w:hint="eastAsia"/>
          <w:b w:val="0"/>
          <w:sz w:val="28"/>
        </w:rPr>
        <w:t>表</w:t>
      </w:r>
      <w:bookmarkEnd w:id="1"/>
    </w:p>
    <w:p w:rsidR="0047006B" w:rsidRDefault="002028FC">
      <w:pPr>
        <w:spacing w:line="360" w:lineRule="auto"/>
        <w:ind w:rightChars="-20" w:right="-42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>1</w:t>
      </w:r>
      <w:r w:rsidR="008D4ED7">
        <w:rPr>
          <w:rFonts w:ascii="Times New Roman" w:hAnsi="Times New Roman" w:hint="eastAsia"/>
        </w:rPr>
        <w:t xml:space="preserve"> </w:t>
      </w:r>
      <w:r w:rsidR="00E61B1C" w:rsidRPr="00E61B1C">
        <w:rPr>
          <w:rFonts w:ascii="Times New Roman" w:hAnsi="Times New Roman" w:hint="eastAsia"/>
        </w:rPr>
        <w:t>2022</w:t>
      </w:r>
      <w:r w:rsidR="00E61B1C" w:rsidRPr="00E61B1C">
        <w:rPr>
          <w:rFonts w:ascii="Times New Roman" w:hAnsi="Times New Roman" w:hint="eastAsia"/>
        </w:rPr>
        <w:t>年同步跟管钻具加工</w:t>
      </w:r>
      <w:r>
        <w:rPr>
          <w:rFonts w:ascii="Times New Roman" w:hAnsi="Times New Roman" w:hint="eastAsia"/>
        </w:rPr>
        <w:t>报价表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992"/>
        <w:gridCol w:w="994"/>
        <w:gridCol w:w="1024"/>
        <w:gridCol w:w="2427"/>
      </w:tblGrid>
      <w:tr w:rsidR="00394E1D" w:rsidRPr="00E61B1C" w:rsidTr="00394E1D">
        <w:trPr>
          <w:trHeight w:val="907"/>
        </w:trPr>
        <w:tc>
          <w:tcPr>
            <w:tcW w:w="1810" w:type="pct"/>
            <w:shd w:val="clear" w:color="auto" w:fill="auto"/>
            <w:vAlign w:val="center"/>
          </w:tcPr>
          <w:p w:rsidR="00394E1D" w:rsidRPr="00394E1D" w:rsidRDefault="00394E1D" w:rsidP="00394E1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94E1D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加工项目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94E1D" w:rsidRPr="00394E1D" w:rsidRDefault="00394E1D" w:rsidP="00A5006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94E1D">
              <w:rPr>
                <w:rFonts w:ascii="宋体" w:eastAsia="宋体" w:hAnsi="宋体" w:hint="eastAsia"/>
                <w:b/>
                <w:bCs/>
                <w:color w:val="000000" w:themeColor="text1"/>
                <w:sz w:val="24"/>
                <w:szCs w:val="24"/>
              </w:rPr>
              <w:t>型号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94E1D" w:rsidRPr="00394E1D" w:rsidRDefault="00394E1D" w:rsidP="00A5006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94E1D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394E1D" w:rsidRPr="00394E1D" w:rsidRDefault="00394E1D" w:rsidP="00A5006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94E1D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数量</w:t>
            </w:r>
          </w:p>
        </w:tc>
        <w:tc>
          <w:tcPr>
            <w:tcW w:w="1424" w:type="pct"/>
            <w:vAlign w:val="center"/>
          </w:tcPr>
          <w:p w:rsidR="00394E1D" w:rsidRPr="00394E1D" w:rsidRDefault="00394E1D" w:rsidP="00394E1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394E1D" w:rsidRPr="00E61B1C" w:rsidTr="00394E1D">
        <w:trPr>
          <w:trHeight w:val="907"/>
        </w:trPr>
        <w:tc>
          <w:tcPr>
            <w:tcW w:w="1810" w:type="pct"/>
            <w:shd w:val="clear" w:color="auto" w:fill="auto"/>
            <w:vAlign w:val="center"/>
          </w:tcPr>
          <w:p w:rsidR="00394E1D" w:rsidRPr="00394E1D" w:rsidRDefault="00394E1D" w:rsidP="00394E1D">
            <w:pPr>
              <w:snapToGrid w:val="0"/>
              <w:jc w:val="center"/>
              <w:rPr>
                <w:rFonts w:asciiTheme="minorEastAsia" w:hAnsiTheme="minorEastAsia" w:cs="Arial"/>
                <w:color w:val="000000" w:themeColor="text1"/>
                <w:kern w:val="0"/>
                <w:sz w:val="24"/>
                <w:szCs w:val="24"/>
              </w:rPr>
            </w:pPr>
            <w:r w:rsidRPr="00394E1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扩孔跟管钻具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94E1D" w:rsidRPr="00394E1D" w:rsidRDefault="00394E1D" w:rsidP="00394E1D">
            <w:pPr>
              <w:snapToGrid w:val="0"/>
              <w:jc w:val="center"/>
              <w:rPr>
                <w:rFonts w:asciiTheme="minorEastAsia" w:hAnsiTheme="minorEastAsia" w:cs="Arial"/>
                <w:color w:val="000000" w:themeColor="text1"/>
                <w:kern w:val="0"/>
                <w:sz w:val="24"/>
                <w:szCs w:val="24"/>
              </w:rPr>
            </w:pPr>
            <w:r w:rsidRPr="00394E1D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φ</w:t>
            </w:r>
            <w:r w:rsidRPr="00394E1D"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114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94E1D" w:rsidRPr="00394E1D" w:rsidRDefault="00394E1D" w:rsidP="00A50069">
            <w:pPr>
              <w:widowControl/>
              <w:snapToGrid w:val="0"/>
              <w:jc w:val="center"/>
              <w:rPr>
                <w:rFonts w:asciiTheme="minorEastAsia" w:hAnsiTheme="minorEastAsia" w:cs="Arial"/>
                <w:color w:val="000000" w:themeColor="text1"/>
                <w:kern w:val="0"/>
                <w:sz w:val="24"/>
                <w:szCs w:val="24"/>
              </w:rPr>
            </w:pPr>
            <w:r w:rsidRPr="00394E1D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394E1D" w:rsidRPr="00394E1D" w:rsidRDefault="00394E1D" w:rsidP="00A50069">
            <w:pPr>
              <w:widowControl/>
              <w:jc w:val="center"/>
              <w:rPr>
                <w:rFonts w:asciiTheme="minorEastAsia" w:hAnsiTheme="minorEastAsia" w:cs="Arial"/>
                <w:color w:val="000000" w:themeColor="text1"/>
                <w:kern w:val="0"/>
                <w:sz w:val="24"/>
                <w:szCs w:val="24"/>
              </w:rPr>
            </w:pPr>
            <w:r w:rsidRPr="00394E1D"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424" w:type="pct"/>
            <w:vAlign w:val="center"/>
          </w:tcPr>
          <w:p w:rsidR="00394E1D" w:rsidRPr="00394E1D" w:rsidRDefault="00394E1D" w:rsidP="00BD7323">
            <w:pPr>
              <w:widowControl/>
              <w:snapToGrid w:val="0"/>
              <w:jc w:val="center"/>
              <w:rPr>
                <w:rFonts w:asciiTheme="minorEastAsia" w:hAnsiTheme="minorEastAsia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含税金、装配</w:t>
            </w:r>
            <w:r w:rsidR="00FE563F"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运输</w:t>
            </w:r>
            <w:r w:rsidR="00FE563F"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、</w:t>
            </w:r>
            <w:r w:rsidR="00BD7323"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备用</w:t>
            </w:r>
            <w:r w:rsidR="00FE563F"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件等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费用。</w:t>
            </w:r>
          </w:p>
        </w:tc>
      </w:tr>
      <w:tr w:rsidR="00394E1D" w:rsidRPr="00E61B1C" w:rsidTr="00394E1D">
        <w:trPr>
          <w:trHeight w:val="907"/>
        </w:trPr>
        <w:tc>
          <w:tcPr>
            <w:tcW w:w="1810" w:type="pct"/>
            <w:shd w:val="clear" w:color="auto" w:fill="auto"/>
            <w:vAlign w:val="center"/>
          </w:tcPr>
          <w:p w:rsidR="00394E1D" w:rsidRPr="00394E1D" w:rsidRDefault="00394E1D" w:rsidP="00394E1D">
            <w:pPr>
              <w:snapToGrid w:val="0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 w:rsidRPr="00394E1D"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投标报价：</w:t>
            </w:r>
            <w:r w:rsidR="00FE563F"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 xml:space="preserve">       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元</w:t>
            </w:r>
          </w:p>
        </w:tc>
        <w:tc>
          <w:tcPr>
            <w:tcW w:w="3190" w:type="pct"/>
            <w:gridSpan w:val="4"/>
            <w:shd w:val="clear" w:color="auto" w:fill="auto"/>
            <w:vAlign w:val="center"/>
          </w:tcPr>
          <w:p w:rsidR="00394E1D" w:rsidRDefault="00394E1D" w:rsidP="00394E1D">
            <w:pPr>
              <w:widowControl/>
              <w:snapToGrid w:val="0"/>
              <w:jc w:val="left"/>
              <w:rPr>
                <w:rFonts w:asciiTheme="minorEastAsia" w:hAnsiTheme="minorEastAsia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 w:val="24"/>
                <w:szCs w:val="24"/>
              </w:rPr>
              <w:t>人民币大写：</w:t>
            </w:r>
          </w:p>
        </w:tc>
      </w:tr>
    </w:tbl>
    <w:p w:rsidR="001A619D" w:rsidRDefault="002028FC">
      <w:pPr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说明：“报价”应是优选项目相关服务的全部费用的报价。</w:t>
      </w:r>
    </w:p>
    <w:p w:rsidR="001A619D" w:rsidRDefault="001A619D"/>
    <w:p w:rsidR="008D4ED7" w:rsidRDefault="008D4ED7" w:rsidP="008D4ED7">
      <w:pPr>
        <w:spacing w:line="480" w:lineRule="auto"/>
        <w:rPr>
          <w:rFonts w:ascii="Times New Roman" w:hAnsi="宋体"/>
          <w:bCs/>
          <w:szCs w:val="24"/>
          <w:u w:val="single"/>
        </w:rPr>
      </w:pPr>
      <w:r>
        <w:rPr>
          <w:rFonts w:ascii="Times New Roman" w:hint="eastAsia"/>
        </w:rPr>
        <w:t>参选名称</w:t>
      </w:r>
      <w:r>
        <w:rPr>
          <w:rFonts w:ascii="Times New Roman" w:hAnsi="宋体"/>
          <w:b/>
          <w:bCs/>
          <w:szCs w:val="24"/>
        </w:rPr>
        <w:t>（</w:t>
      </w:r>
      <w:r>
        <w:rPr>
          <w:rFonts w:ascii="Times New Roman" w:hAnsi="宋体" w:hint="eastAsia"/>
          <w:b/>
          <w:bCs/>
          <w:szCs w:val="24"/>
        </w:rPr>
        <w:t>加盖公章</w:t>
      </w:r>
      <w:r>
        <w:rPr>
          <w:rFonts w:ascii="Times New Roman" w:hAnsi="宋体"/>
          <w:b/>
          <w:bCs/>
          <w:szCs w:val="24"/>
        </w:rPr>
        <w:t>）：</w:t>
      </w:r>
      <w:r>
        <w:rPr>
          <w:rFonts w:ascii="Times New Roman" w:hAnsi="宋体" w:hint="eastAsia"/>
          <w:bCs/>
          <w:szCs w:val="24"/>
          <w:u w:val="single"/>
        </w:rPr>
        <w:t xml:space="preserve">           </w:t>
      </w:r>
      <w:r>
        <w:rPr>
          <w:rFonts w:ascii="Times New Roman" w:hAnsi="宋体"/>
          <w:bCs/>
          <w:szCs w:val="24"/>
          <w:u w:val="single"/>
        </w:rPr>
        <w:t xml:space="preserve">       </w:t>
      </w:r>
      <w:r>
        <w:rPr>
          <w:rFonts w:ascii="Times New Roman" w:hAnsi="宋体" w:hint="eastAsia"/>
          <w:bCs/>
          <w:szCs w:val="24"/>
          <w:u w:val="single"/>
        </w:rPr>
        <w:t xml:space="preserve">           </w:t>
      </w:r>
      <w:r>
        <w:rPr>
          <w:rFonts w:ascii="Times New Roman" w:hAnsi="宋体"/>
          <w:bCs/>
          <w:szCs w:val="24"/>
          <w:u w:val="single"/>
        </w:rPr>
        <w:t xml:space="preserve">               </w:t>
      </w:r>
      <w:r>
        <w:rPr>
          <w:rFonts w:ascii="Times New Roman" w:hAnsi="宋体" w:hint="eastAsia"/>
          <w:bCs/>
          <w:szCs w:val="24"/>
          <w:u w:val="single"/>
        </w:rPr>
        <w:t xml:space="preserve">  </w:t>
      </w:r>
    </w:p>
    <w:p w:rsidR="008D4ED7" w:rsidRDefault="008D4ED7" w:rsidP="008D4ED7">
      <w:pPr>
        <w:spacing w:line="480" w:lineRule="auto"/>
        <w:rPr>
          <w:rFonts w:ascii="Times New Roman"/>
          <w:bCs/>
          <w:szCs w:val="24"/>
        </w:rPr>
      </w:pPr>
      <w:r>
        <w:rPr>
          <w:rFonts w:ascii="Times New Roman" w:hAnsi="宋体"/>
          <w:bCs/>
          <w:szCs w:val="24"/>
        </w:rPr>
        <w:t>法定代表人或授权代表</w:t>
      </w:r>
      <w:r>
        <w:rPr>
          <w:rFonts w:ascii="Times New Roman" w:hAnsi="Times New Roman" w:hint="eastAsia"/>
          <w:b/>
          <w:color w:val="000000"/>
        </w:rPr>
        <w:t>（签字或加盖个人名章）</w:t>
      </w:r>
      <w:r>
        <w:rPr>
          <w:rFonts w:ascii="Times New Roman" w:hAnsi="Times New Roman" w:hint="eastAsia"/>
          <w:color w:val="000000"/>
        </w:rPr>
        <w:t>：</w:t>
      </w:r>
      <w:r>
        <w:rPr>
          <w:rFonts w:ascii="Times New Roman" w:hAnsi="宋体" w:hint="eastAsia"/>
          <w:bCs/>
          <w:szCs w:val="24"/>
          <w:u w:val="single"/>
        </w:rPr>
        <w:t xml:space="preserve">                 </w:t>
      </w:r>
    </w:p>
    <w:p w:rsidR="001A619D" w:rsidRDefault="008D4ED7">
      <w:pPr>
        <w:spacing w:line="360" w:lineRule="auto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 w:hint="eastAsia"/>
          <w:color w:val="000000"/>
          <w:szCs w:val="24"/>
        </w:rPr>
        <w:t>日</w:t>
      </w:r>
      <w:r>
        <w:rPr>
          <w:rFonts w:ascii="Times New Roman" w:hAnsi="Times New Roman" w:hint="eastAsia"/>
          <w:color w:val="000000"/>
          <w:szCs w:val="24"/>
        </w:rPr>
        <w:t xml:space="preserve">    </w:t>
      </w:r>
      <w:r>
        <w:rPr>
          <w:rFonts w:ascii="Times New Roman" w:hAnsi="Times New Roman" w:hint="eastAsia"/>
          <w:color w:val="000000"/>
          <w:szCs w:val="24"/>
        </w:rPr>
        <w:t>期：</w:t>
      </w:r>
      <w:r>
        <w:rPr>
          <w:rFonts w:ascii="Times New Roman" w:hAnsi="Times New Roman" w:hint="eastAsia"/>
          <w:color w:val="000000"/>
          <w:szCs w:val="24"/>
          <w:u w:val="single"/>
        </w:rPr>
        <w:t xml:space="preserve">           </w:t>
      </w:r>
      <w:r>
        <w:rPr>
          <w:rFonts w:ascii="Times New Roman" w:hAnsi="Times New Roman" w:hint="eastAsia"/>
          <w:color w:val="000000"/>
          <w:szCs w:val="24"/>
        </w:rPr>
        <w:t>年</w:t>
      </w:r>
      <w:r>
        <w:rPr>
          <w:rFonts w:ascii="Times New Roman" w:hAnsi="Times New Roman" w:hint="eastAsia"/>
          <w:color w:val="000000"/>
          <w:szCs w:val="24"/>
          <w:u w:val="single"/>
        </w:rPr>
        <w:t xml:space="preserve">     </w:t>
      </w:r>
      <w:r>
        <w:rPr>
          <w:rFonts w:ascii="Times New Roman" w:hAnsi="Times New Roman" w:hint="eastAsia"/>
          <w:color w:val="000000"/>
          <w:szCs w:val="24"/>
        </w:rPr>
        <w:t>月</w:t>
      </w:r>
      <w:r>
        <w:rPr>
          <w:rFonts w:ascii="Times New Roman" w:hAnsi="Times New Roman" w:hint="eastAsia"/>
          <w:color w:val="000000"/>
          <w:szCs w:val="24"/>
          <w:u w:val="single"/>
        </w:rPr>
        <w:t xml:space="preserve">     </w:t>
      </w:r>
      <w:r>
        <w:rPr>
          <w:rFonts w:ascii="Times New Roman" w:hAnsi="Times New Roman" w:hint="eastAsia"/>
          <w:color w:val="000000"/>
          <w:szCs w:val="24"/>
        </w:rPr>
        <w:t>日</w:t>
      </w:r>
    </w:p>
    <w:p w:rsidR="001A619D" w:rsidRDefault="001A619D">
      <w:pPr>
        <w:jc w:val="center"/>
        <w:rPr>
          <w:rFonts w:ascii="Times New Roman" w:hAnsi="Times New Roman"/>
          <w:b/>
          <w:sz w:val="32"/>
          <w:szCs w:val="32"/>
        </w:rPr>
      </w:pPr>
    </w:p>
    <w:p w:rsidR="001A619D" w:rsidRDefault="002028FC" w:rsidP="00D83CFE">
      <w:pPr>
        <w:pStyle w:val="3"/>
        <w:spacing w:beforeLines="100" w:line="360" w:lineRule="auto"/>
        <w:jc w:val="center"/>
        <w:rPr>
          <w:rFonts w:ascii="黑体" w:eastAsia="黑体" w:hAnsi="黑体"/>
          <w:b w:val="0"/>
          <w:sz w:val="28"/>
        </w:rPr>
      </w:pPr>
      <w:r>
        <w:rPr>
          <w:rFonts w:ascii="Times New Roman" w:hAnsi="Times New Roman"/>
          <w:b w:val="0"/>
          <w:sz w:val="32"/>
        </w:rPr>
        <w:br w:type="page"/>
      </w:r>
      <w:bookmarkStart w:id="2" w:name="_Toc115262687"/>
      <w:r>
        <w:rPr>
          <w:rFonts w:ascii="黑体" w:eastAsia="黑体" w:hAnsi="黑体" w:hint="eastAsia"/>
          <w:b w:val="0"/>
          <w:sz w:val="28"/>
        </w:rPr>
        <w:lastRenderedPageBreak/>
        <w:t>二、</w:t>
      </w:r>
      <w:r>
        <w:rPr>
          <w:rFonts w:ascii="黑体" w:eastAsia="黑体" w:hAnsi="黑体"/>
          <w:b w:val="0"/>
          <w:sz w:val="28"/>
        </w:rPr>
        <w:t>法定代表人授权书</w:t>
      </w:r>
      <w:bookmarkEnd w:id="2"/>
    </w:p>
    <w:p w:rsidR="001A619D" w:rsidRDefault="001A619D">
      <w:pPr>
        <w:pStyle w:val="31"/>
        <w:tabs>
          <w:tab w:val="clear" w:pos="1740"/>
        </w:tabs>
        <w:adjustRightInd/>
        <w:spacing w:before="0" w:line="360" w:lineRule="auto"/>
        <w:ind w:left="0" w:firstLine="0"/>
        <w:outlineLvl w:val="9"/>
        <w:rPr>
          <w:rFonts w:ascii="Times New Roman" w:eastAsia="宋体" w:hAnsi="Times New Roman"/>
          <w:sz w:val="24"/>
          <w:szCs w:val="24"/>
        </w:rPr>
      </w:pPr>
    </w:p>
    <w:p w:rsidR="008D4ED7" w:rsidRDefault="008D4ED7" w:rsidP="008D4ED7">
      <w:pPr>
        <w:spacing w:line="480" w:lineRule="auto"/>
        <w:rPr>
          <w:rFonts w:ascii="Times New Roman"/>
        </w:rPr>
      </w:pPr>
      <w:r>
        <w:rPr>
          <w:rFonts w:ascii="Times New Roman" w:hint="eastAsia"/>
        </w:rPr>
        <w:t>中国地质科学院探矿工艺研究所：</w:t>
      </w:r>
    </w:p>
    <w:p w:rsidR="008D4ED7" w:rsidRDefault="008D4ED7" w:rsidP="008D4ED7">
      <w:pPr>
        <w:spacing w:line="48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本授权声明：</w:t>
      </w:r>
      <w:r>
        <w:rPr>
          <w:rFonts w:ascii="Times New Roman" w:hint="eastAsia"/>
          <w:u w:val="single"/>
        </w:rPr>
        <w:t xml:space="preserve">  </w:t>
      </w:r>
      <w:r>
        <w:rPr>
          <w:rFonts w:ascii="Times New Roman"/>
          <w:u w:val="single"/>
        </w:rPr>
        <w:t xml:space="preserve">                 </w:t>
      </w:r>
      <w:r>
        <w:rPr>
          <w:rFonts w:ascii="Times New Roman" w:hint="eastAsia"/>
          <w:u w:val="single"/>
        </w:rPr>
        <w:t xml:space="preserve">    </w:t>
      </w:r>
      <w:r>
        <w:rPr>
          <w:rFonts w:ascii="Times New Roman" w:hint="eastAsia"/>
        </w:rPr>
        <w:t>（单位名称）</w:t>
      </w:r>
      <w:r>
        <w:rPr>
          <w:rFonts w:ascii="Times New Roman" w:hint="eastAsia"/>
          <w:u w:val="single"/>
        </w:rPr>
        <w:t xml:space="preserve">         </w:t>
      </w:r>
      <w:r>
        <w:rPr>
          <w:rFonts w:ascii="Times New Roman" w:hint="eastAsia"/>
        </w:rPr>
        <w:t>（法定代表人姓名、职务）授权</w:t>
      </w:r>
      <w:r>
        <w:rPr>
          <w:rFonts w:ascii="Times New Roman" w:hint="eastAsia"/>
          <w:u w:val="single"/>
        </w:rPr>
        <w:t xml:space="preserve">        </w:t>
      </w:r>
      <w:r>
        <w:rPr>
          <w:rFonts w:ascii="Times New Roman" w:hint="eastAsia"/>
        </w:rPr>
        <w:t>（被授权人姓名、职务）为我方</w:t>
      </w:r>
      <w:r>
        <w:rPr>
          <w:rFonts w:ascii="Times New Roman" w:hint="eastAsia"/>
          <w:u w:val="single"/>
        </w:rPr>
        <w:t xml:space="preserve">  </w:t>
      </w:r>
      <w:r>
        <w:rPr>
          <w:rFonts w:ascii="Times New Roman"/>
          <w:u w:val="single"/>
        </w:rPr>
        <w:t xml:space="preserve">                   </w:t>
      </w:r>
      <w:r>
        <w:rPr>
          <w:rFonts w:ascii="Times New Roman" w:hint="eastAsia"/>
        </w:rPr>
        <w:t>项目采购活动的合法代表，以我方名义全权处理该项目</w:t>
      </w:r>
      <w:r w:rsidRPr="00931198">
        <w:rPr>
          <w:rFonts w:ascii="Times New Roman" w:hint="eastAsia"/>
          <w:b/>
        </w:rPr>
        <w:t>有关优选、签订合同以及执行合同</w:t>
      </w:r>
      <w:r>
        <w:rPr>
          <w:rFonts w:ascii="Times New Roman" w:hint="eastAsia"/>
        </w:rPr>
        <w:t>等一切事宜。</w:t>
      </w:r>
    </w:p>
    <w:p w:rsidR="008D4ED7" w:rsidRDefault="008D4ED7" w:rsidP="008D4ED7">
      <w:pPr>
        <w:spacing w:line="48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特此声明。</w:t>
      </w:r>
    </w:p>
    <w:p w:rsidR="008D4ED7" w:rsidRDefault="008D4ED7" w:rsidP="00D83CFE">
      <w:pPr>
        <w:pStyle w:val="21"/>
        <w:spacing w:beforeLines="50" w:afterLines="50" w:line="360" w:lineRule="auto"/>
        <w:ind w:firstLineChars="200" w:firstLine="480"/>
        <w:rPr>
          <w:rFonts w:hAnsi="宋体"/>
          <w:bCs/>
        </w:rPr>
      </w:pPr>
    </w:p>
    <w:p w:rsidR="008D4ED7" w:rsidRDefault="008D4ED7" w:rsidP="00D83CFE">
      <w:pPr>
        <w:pStyle w:val="21"/>
        <w:spacing w:beforeLines="50" w:afterLines="50" w:line="360" w:lineRule="auto"/>
        <w:ind w:firstLineChars="200" w:firstLine="480"/>
        <w:rPr>
          <w:rFonts w:hAnsi="宋体"/>
          <w:bCs/>
        </w:rPr>
      </w:pPr>
    </w:p>
    <w:p w:rsidR="008D4ED7" w:rsidRDefault="008D4ED7" w:rsidP="00D83CFE">
      <w:pPr>
        <w:pStyle w:val="21"/>
        <w:spacing w:beforeLines="50" w:afterLines="50" w:line="360" w:lineRule="auto"/>
        <w:ind w:firstLineChars="200" w:firstLine="480"/>
        <w:rPr>
          <w:rFonts w:hAnsi="宋体"/>
          <w:bCs/>
        </w:rPr>
      </w:pPr>
    </w:p>
    <w:p w:rsidR="008D4ED7" w:rsidRDefault="008D4ED7" w:rsidP="008D4ED7">
      <w:pPr>
        <w:spacing w:line="48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法定代表人</w:t>
      </w:r>
      <w:r>
        <w:rPr>
          <w:rFonts w:ascii="Times New Roman" w:hint="eastAsia"/>
          <w:b/>
        </w:rPr>
        <w:t>（签字或者加盖个人名章）：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     </w:t>
      </w:r>
    </w:p>
    <w:p w:rsidR="008D4ED7" w:rsidRDefault="008D4ED7" w:rsidP="008D4ED7">
      <w:pPr>
        <w:spacing w:line="48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授权代表</w:t>
      </w:r>
      <w:r>
        <w:rPr>
          <w:rFonts w:ascii="Times New Roman" w:hint="eastAsia"/>
          <w:b/>
        </w:rPr>
        <w:t>（签字）：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                       </w:t>
      </w:r>
    </w:p>
    <w:p w:rsidR="008D4ED7" w:rsidRDefault="008D4ED7" w:rsidP="008D4ED7">
      <w:pPr>
        <w:spacing w:line="48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供应商名称</w:t>
      </w:r>
      <w:r>
        <w:rPr>
          <w:rFonts w:ascii="Times New Roman" w:hint="eastAsia"/>
          <w:b/>
        </w:rPr>
        <w:t>（公章）：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                 </w:t>
      </w:r>
    </w:p>
    <w:p w:rsidR="008D4ED7" w:rsidRDefault="008D4ED7" w:rsidP="008D4ED7">
      <w:pPr>
        <w:spacing w:line="48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日</w:t>
      </w:r>
      <w:r>
        <w:rPr>
          <w:rFonts w:ascii="Times New Roman" w:hint="eastAsia"/>
        </w:rPr>
        <w:t xml:space="preserve">    </w:t>
      </w:r>
      <w:r>
        <w:rPr>
          <w:rFonts w:ascii="Times New Roman" w:hint="eastAsia"/>
        </w:rPr>
        <w:t>期：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</w:t>
      </w:r>
      <w:r>
        <w:rPr>
          <w:rFonts w:ascii="Times New Roman" w:hint="eastAsia"/>
        </w:rPr>
        <w:t>年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</w:t>
      </w:r>
      <w:r>
        <w:rPr>
          <w:rFonts w:ascii="Times New Roman" w:hint="eastAsia"/>
        </w:rPr>
        <w:t>月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</w:t>
      </w:r>
      <w:r>
        <w:rPr>
          <w:rFonts w:ascii="Times New Roman" w:hint="eastAsia"/>
        </w:rPr>
        <w:t>日</w:t>
      </w:r>
    </w:p>
    <w:p w:rsidR="001A619D" w:rsidRDefault="002028FC">
      <w:pPr>
        <w:widowControl/>
        <w:jc w:val="left"/>
        <w:rPr>
          <w:rFonts w:ascii="Times New Roman" w:eastAsia="宋体" w:hAnsi="Tms Rmn" w:cs="Times New Roman"/>
          <w:b/>
          <w:sz w:val="22"/>
        </w:rPr>
      </w:pPr>
      <w:bookmarkStart w:id="3" w:name="_Toc217446084"/>
      <w:r>
        <w:rPr>
          <w:rFonts w:ascii="Times New Roman"/>
          <w:b/>
          <w:sz w:val="22"/>
        </w:rPr>
        <w:br w:type="page"/>
      </w:r>
    </w:p>
    <w:p w:rsidR="001A619D" w:rsidRDefault="002028FC" w:rsidP="00D83CFE">
      <w:pPr>
        <w:pStyle w:val="3"/>
        <w:spacing w:beforeLines="100" w:line="360" w:lineRule="auto"/>
        <w:jc w:val="center"/>
        <w:rPr>
          <w:rFonts w:ascii="黑体" w:eastAsia="黑体" w:hAnsi="黑体"/>
          <w:b w:val="0"/>
          <w:sz w:val="28"/>
        </w:rPr>
      </w:pPr>
      <w:bookmarkStart w:id="4" w:name="_Toc115262688"/>
      <w:bookmarkEnd w:id="3"/>
      <w:r>
        <w:rPr>
          <w:rFonts w:ascii="黑体" w:eastAsia="黑体" w:hAnsi="黑体" w:hint="eastAsia"/>
          <w:b w:val="0"/>
          <w:sz w:val="28"/>
        </w:rPr>
        <w:lastRenderedPageBreak/>
        <w:t>三、</w:t>
      </w:r>
      <w:r>
        <w:rPr>
          <w:rFonts w:ascii="黑体" w:eastAsia="黑体" w:hAnsi="黑体"/>
          <w:b w:val="0"/>
          <w:sz w:val="28"/>
        </w:rPr>
        <w:t>承诺函</w:t>
      </w:r>
      <w:bookmarkEnd w:id="4"/>
    </w:p>
    <w:p w:rsidR="001A619D" w:rsidRDefault="002028FC">
      <w:pPr>
        <w:spacing w:line="360" w:lineRule="auto"/>
        <w:rPr>
          <w:rFonts w:ascii="Times New Roman"/>
        </w:rPr>
      </w:pPr>
      <w:r>
        <w:rPr>
          <w:rFonts w:ascii="Times New Roman" w:hint="eastAsia"/>
        </w:rPr>
        <w:t>中国地质科学院探矿工艺研究所：</w:t>
      </w:r>
    </w:p>
    <w:p w:rsidR="001A619D" w:rsidRDefault="002028FC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我公司作为本次采购项目的，根据优选要求，现郑重承诺如下：</w:t>
      </w:r>
    </w:p>
    <w:p w:rsidR="001A619D" w:rsidRDefault="002028FC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1.</w:t>
      </w:r>
      <w:r>
        <w:rPr>
          <w:rFonts w:ascii="Times New Roman" w:hint="eastAsia"/>
        </w:rPr>
        <w:t>完全接受和满足本项目规定的实质性要求。</w:t>
      </w:r>
    </w:p>
    <w:p w:rsidR="00330791" w:rsidRDefault="002028FC" w:rsidP="005E6C79">
      <w:pPr>
        <w:snapToGrid w:val="0"/>
        <w:spacing w:line="360" w:lineRule="auto"/>
        <w:ind w:firstLineChars="200" w:firstLine="420"/>
        <w:rPr>
          <w:rFonts w:ascii="Times New Roman" w:hAnsi="Times New Roman"/>
          <w:szCs w:val="24"/>
        </w:rPr>
      </w:pPr>
      <w:r>
        <w:rPr>
          <w:rFonts w:ascii="Times New Roman" w:hint="eastAsia"/>
        </w:rPr>
        <w:t>2.</w:t>
      </w:r>
      <w:r w:rsidR="00330791" w:rsidRPr="00604852">
        <w:rPr>
          <w:rFonts w:ascii="Times New Roman" w:hAnsi="Times New Roman"/>
          <w:szCs w:val="21"/>
        </w:rPr>
        <w:t>参加采购活动前三年内，在经营活动中没有重大违法</w:t>
      </w:r>
      <w:r w:rsidR="00330791">
        <w:rPr>
          <w:rFonts w:ascii="Times New Roman" w:hAnsi="Times New Roman" w:hint="eastAsia"/>
          <w:szCs w:val="21"/>
        </w:rPr>
        <w:t>、违纪</w:t>
      </w:r>
      <w:r w:rsidR="00330791" w:rsidRPr="00604852">
        <w:rPr>
          <w:rFonts w:ascii="Times New Roman" w:hAnsi="Times New Roman"/>
          <w:szCs w:val="21"/>
        </w:rPr>
        <w:t>记录</w:t>
      </w:r>
      <w:r w:rsidR="00330791">
        <w:rPr>
          <w:rFonts w:ascii="Times New Roman" w:hAnsi="Times New Roman" w:hint="eastAsia"/>
          <w:szCs w:val="21"/>
        </w:rPr>
        <w:t>，</w:t>
      </w:r>
      <w:r w:rsidR="00330791" w:rsidRPr="000766AE">
        <w:rPr>
          <w:rFonts w:ascii="Times New Roman" w:hAnsi="Times New Roman" w:hint="eastAsia"/>
          <w:szCs w:val="24"/>
        </w:rPr>
        <w:t>未被列入失信名</w:t>
      </w:r>
      <w:r w:rsidR="00330791">
        <w:rPr>
          <w:rFonts w:ascii="Times New Roman" w:hAnsi="Times New Roman" w:hint="eastAsia"/>
          <w:szCs w:val="24"/>
        </w:rPr>
        <w:t>单。</w:t>
      </w:r>
    </w:p>
    <w:p w:rsidR="001A619D" w:rsidRDefault="00330791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3.</w:t>
      </w:r>
      <w:r w:rsidR="002028FC">
        <w:rPr>
          <w:rFonts w:ascii="Times New Roman" w:hint="eastAsia"/>
        </w:rPr>
        <w:t>参加本次优选采购活动，不存在与其他优选申请人法定代表人为同一人或者存在直参股、管理关系的其他优选申请人参与同一合同项下的采购活动的行为。</w:t>
      </w:r>
    </w:p>
    <w:p w:rsidR="001A619D" w:rsidRDefault="00330791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4</w:t>
      </w:r>
      <w:r w:rsidR="002028FC">
        <w:rPr>
          <w:rFonts w:ascii="Times New Roman" w:hint="eastAsia"/>
        </w:rPr>
        <w:t>.</w:t>
      </w:r>
      <w:r w:rsidR="002028FC">
        <w:rPr>
          <w:rFonts w:ascii="Times New Roman" w:hint="eastAsia"/>
        </w:rPr>
        <w:t>参加本次优选采购活动，不存在和其他优选申请人在采购同一合同项下，同时委托同一个自然人、同一家庭的人员、同一单位的人员作为代理人的行为。</w:t>
      </w:r>
    </w:p>
    <w:p w:rsidR="001A619D" w:rsidRDefault="00330791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Ansi="宋体" w:hint="eastAsia"/>
          <w:szCs w:val="24"/>
        </w:rPr>
        <w:t>5</w:t>
      </w:r>
      <w:r w:rsidR="002028FC">
        <w:rPr>
          <w:rFonts w:ascii="Times New Roman" w:hAnsi="宋体" w:hint="eastAsia"/>
          <w:szCs w:val="24"/>
        </w:rPr>
        <w:t>.</w:t>
      </w:r>
      <w:r w:rsidR="00931198">
        <w:rPr>
          <w:rFonts w:ascii="Times New Roman" w:hint="eastAsia"/>
        </w:rPr>
        <w:t>我单位已详细审查贵所提供的</w:t>
      </w:r>
      <w:r w:rsidR="002028FC">
        <w:rPr>
          <w:rFonts w:ascii="Times New Roman" w:hint="eastAsia"/>
        </w:rPr>
        <w:t>文件，我们完全理解并同意放弃对这方面质疑、投诉的权利。</w:t>
      </w:r>
    </w:p>
    <w:p w:rsidR="001A619D" w:rsidRDefault="00330791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6</w:t>
      </w:r>
      <w:r w:rsidR="002028FC">
        <w:rPr>
          <w:rFonts w:ascii="Times New Roman" w:hint="eastAsia"/>
        </w:rPr>
        <w:t>.</w:t>
      </w:r>
      <w:r w:rsidR="002028FC">
        <w:rPr>
          <w:rFonts w:ascii="Times New Roman" w:hint="eastAsia"/>
        </w:rPr>
        <w:t>递交了</w:t>
      </w:r>
      <w:r w:rsidR="00931198">
        <w:rPr>
          <w:rFonts w:ascii="Times New Roman" w:hint="eastAsia"/>
        </w:rPr>
        <w:t>响应文件，即意味着接受贵所优选工作程序和相应安排，保证遵守优选</w:t>
      </w:r>
      <w:r w:rsidR="002028FC">
        <w:rPr>
          <w:rFonts w:ascii="Times New Roman" w:hint="eastAsia"/>
        </w:rPr>
        <w:t>的有关规定。</w:t>
      </w:r>
    </w:p>
    <w:p w:rsidR="001A619D" w:rsidRDefault="00330791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7</w:t>
      </w:r>
      <w:r w:rsidR="002028FC">
        <w:rPr>
          <w:rFonts w:ascii="Times New Roman" w:hint="eastAsia"/>
        </w:rPr>
        <w:t>.</w:t>
      </w:r>
      <w:r w:rsidR="002028FC">
        <w:rPr>
          <w:rFonts w:ascii="Times New Roman" w:hint="eastAsia"/>
        </w:rPr>
        <w:t>响应文件</w:t>
      </w:r>
      <w:r w:rsidR="002028FC">
        <w:rPr>
          <w:rFonts w:ascii="Times New Roman"/>
        </w:rPr>
        <w:t>有效期为</w:t>
      </w:r>
      <w:r w:rsidR="002028FC">
        <w:rPr>
          <w:rFonts w:ascii="Times New Roman" w:hint="eastAsia"/>
        </w:rPr>
        <w:t>提交响应文件截止时间届满后</w:t>
      </w:r>
      <w:r w:rsidR="002028FC">
        <w:rPr>
          <w:rFonts w:ascii="Times New Roman" w:hint="eastAsia"/>
        </w:rPr>
        <w:t>60</w:t>
      </w:r>
      <w:r w:rsidR="002028FC">
        <w:rPr>
          <w:rFonts w:ascii="Times New Roman" w:hint="eastAsia"/>
        </w:rPr>
        <w:t>天。</w:t>
      </w:r>
    </w:p>
    <w:p w:rsidR="001A619D" w:rsidRDefault="00330791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8</w:t>
      </w:r>
      <w:r w:rsidR="002028FC">
        <w:rPr>
          <w:rFonts w:ascii="Times New Roman" w:hint="eastAsia"/>
        </w:rPr>
        <w:t>.</w:t>
      </w:r>
      <w:r w:rsidR="002028FC">
        <w:rPr>
          <w:rFonts w:ascii="Times New Roman" w:hint="eastAsia"/>
        </w:rPr>
        <w:t>响应文件中提供全部资料响应承诺都真实、可靠、合法。</w:t>
      </w:r>
    </w:p>
    <w:p w:rsidR="001A619D" w:rsidRDefault="002028FC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本公司对上述承诺的内容事项真实性负责。如经查实上述承诺的内容事项存在虚假，我公司愿意接受以提供虚假材料谋取成交追究法律责任。</w:t>
      </w:r>
    </w:p>
    <w:p w:rsidR="001A619D" w:rsidRPr="001B6BBC" w:rsidRDefault="001A619D" w:rsidP="005E6C79">
      <w:pPr>
        <w:snapToGrid w:val="0"/>
        <w:spacing w:line="360" w:lineRule="auto"/>
        <w:ind w:firstLineChars="200" w:firstLine="420"/>
        <w:rPr>
          <w:rFonts w:ascii="Times New Roman"/>
        </w:rPr>
      </w:pPr>
    </w:p>
    <w:p w:rsidR="001A619D" w:rsidRDefault="001A619D">
      <w:pPr>
        <w:rPr>
          <w:szCs w:val="21"/>
        </w:rPr>
      </w:pPr>
    </w:p>
    <w:p w:rsidR="008D4ED7" w:rsidRDefault="008D4ED7" w:rsidP="008D4ED7">
      <w:pPr>
        <w:snapToGrid w:val="0"/>
        <w:spacing w:line="360" w:lineRule="auto"/>
        <w:ind w:firstLineChars="200" w:firstLine="420"/>
        <w:rPr>
          <w:rFonts w:ascii="Times New Roman" w:hAnsi="宋体"/>
          <w:szCs w:val="24"/>
        </w:rPr>
      </w:pPr>
      <w:r>
        <w:rPr>
          <w:rFonts w:ascii="Times New Roman" w:hAnsi="宋体"/>
          <w:szCs w:val="24"/>
        </w:rPr>
        <w:t>提交</w:t>
      </w:r>
      <w:r>
        <w:rPr>
          <w:rFonts w:ascii="Times New Roman" w:hAnsi="宋体" w:hint="eastAsia"/>
          <w:szCs w:val="24"/>
        </w:rPr>
        <w:t>响应</w:t>
      </w:r>
      <w:r>
        <w:rPr>
          <w:rFonts w:ascii="Times New Roman"/>
        </w:rPr>
        <w:t>文件</w:t>
      </w:r>
      <w:r>
        <w:rPr>
          <w:rFonts w:ascii="Times New Roman" w:hAnsi="宋体"/>
          <w:szCs w:val="24"/>
        </w:rPr>
        <w:t>正本</w:t>
      </w:r>
      <w:r>
        <w:rPr>
          <w:rFonts w:ascii="Times New Roman"/>
          <w:szCs w:val="24"/>
          <w:u w:val="single"/>
        </w:rPr>
        <w:t xml:space="preserve">    </w:t>
      </w:r>
      <w:r>
        <w:rPr>
          <w:rFonts w:ascii="Times New Roman" w:hAnsi="宋体"/>
          <w:szCs w:val="24"/>
        </w:rPr>
        <w:t>份，副本</w:t>
      </w:r>
      <w:r>
        <w:rPr>
          <w:rFonts w:ascii="Times New Roman"/>
          <w:szCs w:val="24"/>
          <w:u w:val="single"/>
        </w:rPr>
        <w:t xml:space="preserve">   </w:t>
      </w:r>
      <w:r>
        <w:rPr>
          <w:rFonts w:ascii="Times New Roman" w:hAnsi="宋体"/>
          <w:szCs w:val="24"/>
        </w:rPr>
        <w:t>份</w:t>
      </w:r>
      <w:r>
        <w:rPr>
          <w:rFonts w:ascii="Times New Roman" w:hAnsi="宋体" w:hint="eastAsia"/>
          <w:szCs w:val="24"/>
        </w:rPr>
        <w:t>。</w:t>
      </w:r>
    </w:p>
    <w:p w:rsidR="008D4ED7" w:rsidRDefault="008D4ED7" w:rsidP="008D4ED7">
      <w:pPr>
        <w:snapToGrid w:val="0"/>
        <w:spacing w:line="360" w:lineRule="auto"/>
        <w:ind w:firstLineChars="200" w:firstLine="420"/>
        <w:rPr>
          <w:rFonts w:ascii="Times New Roman"/>
          <w:u w:val="single"/>
        </w:rPr>
      </w:pPr>
      <w:r>
        <w:rPr>
          <w:rFonts w:ascii="Times New Roman" w:hAnsi="宋体" w:hint="eastAsia"/>
          <w:bCs/>
          <w:szCs w:val="24"/>
        </w:rPr>
        <w:t>供应商</w:t>
      </w:r>
      <w:r>
        <w:rPr>
          <w:rFonts w:ascii="Times New Roman" w:hint="eastAsia"/>
        </w:rPr>
        <w:t>名称</w:t>
      </w:r>
      <w:r>
        <w:rPr>
          <w:rFonts w:ascii="Times New Roman" w:hint="eastAsia"/>
          <w:b/>
        </w:rPr>
        <w:t>（加盖公章）：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                   </w:t>
      </w:r>
      <w:r>
        <w:rPr>
          <w:rFonts w:ascii="Times New Roman" w:hint="eastAsia"/>
          <w:u w:val="single"/>
        </w:rPr>
        <w:t xml:space="preserve">   </w:t>
      </w:r>
      <w:r>
        <w:rPr>
          <w:rFonts w:ascii="Times New Roman"/>
          <w:u w:val="single"/>
        </w:rPr>
        <w:t xml:space="preserve">    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</w:t>
      </w:r>
    </w:p>
    <w:p w:rsidR="008D4ED7" w:rsidRDefault="008D4ED7" w:rsidP="008D4ED7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法定代表人或授权代表</w:t>
      </w:r>
      <w:r>
        <w:rPr>
          <w:rFonts w:ascii="Times New Roman" w:hAnsi="Times New Roman" w:hint="eastAsia"/>
          <w:b/>
          <w:color w:val="000000"/>
        </w:rPr>
        <w:t>（签字或加盖个人名章）</w:t>
      </w:r>
      <w:r>
        <w:rPr>
          <w:rFonts w:ascii="Times New Roman" w:hAnsi="Times New Roman" w:hint="eastAsia"/>
          <w:color w:val="000000"/>
        </w:rPr>
        <w:t>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</w:t>
      </w:r>
      <w:r>
        <w:rPr>
          <w:rFonts w:ascii="Times New Roman" w:hint="eastAsia"/>
          <w:u w:val="single"/>
        </w:rPr>
        <w:t xml:space="preserve">     </w:t>
      </w:r>
      <w:r>
        <w:rPr>
          <w:rFonts w:ascii="Times New Roman"/>
          <w:u w:val="single"/>
        </w:rPr>
        <w:t xml:space="preserve">    </w:t>
      </w:r>
      <w:r>
        <w:rPr>
          <w:rFonts w:ascii="Times New Roman" w:hint="eastAsia"/>
          <w:u w:val="single"/>
        </w:rPr>
        <w:t xml:space="preserve">       </w:t>
      </w:r>
      <w:r>
        <w:rPr>
          <w:rFonts w:ascii="Times New Roman"/>
          <w:u w:val="single"/>
        </w:rPr>
        <w:t xml:space="preserve"> </w:t>
      </w:r>
    </w:p>
    <w:p w:rsidR="008D4ED7" w:rsidRDefault="008D4ED7" w:rsidP="008D4ED7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日</w:t>
      </w:r>
      <w:r>
        <w:rPr>
          <w:rFonts w:ascii="Times New Roman" w:hint="eastAsia"/>
        </w:rPr>
        <w:t xml:space="preserve">    </w:t>
      </w:r>
      <w:r>
        <w:rPr>
          <w:rFonts w:ascii="Times New Roman" w:hint="eastAsia"/>
        </w:rPr>
        <w:t>期：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    </w:t>
      </w:r>
      <w:r>
        <w:rPr>
          <w:rFonts w:ascii="Times New Roman" w:hint="eastAsia"/>
        </w:rPr>
        <w:t>年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</w:t>
      </w:r>
      <w:r>
        <w:rPr>
          <w:rFonts w:ascii="Times New Roman" w:hint="eastAsia"/>
        </w:rPr>
        <w:t>月</w:t>
      </w:r>
      <w:r>
        <w:rPr>
          <w:rFonts w:ascii="Times New Roman" w:hint="eastAsia"/>
          <w:u w:val="single"/>
        </w:rPr>
        <w:t xml:space="preserve"> </w:t>
      </w:r>
      <w:r>
        <w:rPr>
          <w:rFonts w:ascii="Times New Roman"/>
          <w:u w:val="single"/>
        </w:rPr>
        <w:t xml:space="preserve">    </w:t>
      </w:r>
      <w:r>
        <w:rPr>
          <w:rFonts w:ascii="Times New Roman" w:hint="eastAsia"/>
        </w:rPr>
        <w:t>日</w:t>
      </w:r>
    </w:p>
    <w:p w:rsidR="00D213F9" w:rsidRDefault="00D213F9">
      <w:pPr>
        <w:widowControl/>
        <w:jc w:val="left"/>
        <w:rPr>
          <w:rFonts w:ascii="Times New Roman"/>
          <w:szCs w:val="24"/>
        </w:rPr>
      </w:pPr>
      <w:r>
        <w:rPr>
          <w:rFonts w:ascii="Times New Roman"/>
          <w:szCs w:val="24"/>
        </w:rPr>
        <w:br w:type="page"/>
      </w:r>
    </w:p>
    <w:p w:rsidR="001A619D" w:rsidRDefault="002028FC">
      <w:pPr>
        <w:pStyle w:val="1"/>
        <w:rPr>
          <w:rFonts w:ascii="黑体" w:eastAsia="黑体" w:hAnsi="黑体"/>
          <w:b w:val="0"/>
          <w:sz w:val="36"/>
        </w:rPr>
      </w:pPr>
      <w:bookmarkStart w:id="5" w:name="_Toc115262689"/>
      <w:bookmarkStart w:id="6" w:name="_Toc354761328"/>
      <w:r>
        <w:rPr>
          <w:rFonts w:ascii="黑体" w:eastAsia="黑体" w:hAnsi="黑体" w:hint="eastAsia"/>
          <w:b w:val="0"/>
          <w:sz w:val="36"/>
        </w:rPr>
        <w:lastRenderedPageBreak/>
        <w:t>第二部分 单位基本能力</w:t>
      </w:r>
      <w:bookmarkEnd w:id="5"/>
    </w:p>
    <w:p w:rsidR="001A619D" w:rsidRDefault="002028FC" w:rsidP="00D83CFE">
      <w:pPr>
        <w:pStyle w:val="3"/>
        <w:spacing w:beforeLines="100" w:line="360" w:lineRule="auto"/>
        <w:rPr>
          <w:rFonts w:ascii="黑体" w:eastAsia="黑体" w:hAnsi="黑体"/>
          <w:b w:val="0"/>
          <w:sz w:val="28"/>
        </w:rPr>
      </w:pPr>
      <w:bookmarkStart w:id="7" w:name="_Toc115262690"/>
      <w:bookmarkEnd w:id="6"/>
      <w:r>
        <w:rPr>
          <w:rFonts w:ascii="黑体" w:eastAsia="黑体" w:hAnsi="黑体" w:hint="eastAsia"/>
          <w:b w:val="0"/>
          <w:sz w:val="28"/>
        </w:rPr>
        <w:t>一、单位基本情况</w:t>
      </w:r>
      <w:bookmarkEnd w:id="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839"/>
        <w:gridCol w:w="1873"/>
        <w:gridCol w:w="2126"/>
        <w:gridCol w:w="2524"/>
      </w:tblGrid>
      <w:tr w:rsidR="001A619D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单位全称</w:t>
            </w:r>
          </w:p>
        </w:tc>
        <w:tc>
          <w:tcPr>
            <w:tcW w:w="1120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单位注册地/住所</w:t>
            </w:r>
          </w:p>
        </w:tc>
        <w:tc>
          <w:tcPr>
            <w:tcW w:w="1509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</w:tr>
      <w:tr w:rsidR="001A619D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成立日期</w:t>
            </w:r>
          </w:p>
        </w:tc>
        <w:tc>
          <w:tcPr>
            <w:tcW w:w="1120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注册/开办资金</w:t>
            </w:r>
          </w:p>
        </w:tc>
        <w:tc>
          <w:tcPr>
            <w:tcW w:w="1509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</w:tr>
      <w:tr w:rsidR="001A619D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单位性质</w:t>
            </w:r>
          </w:p>
        </w:tc>
        <w:tc>
          <w:tcPr>
            <w:tcW w:w="1120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上级主管部门</w:t>
            </w:r>
          </w:p>
        </w:tc>
        <w:tc>
          <w:tcPr>
            <w:tcW w:w="1509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</w:tr>
      <w:tr w:rsidR="001A619D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法定代表人姓名</w:t>
            </w:r>
          </w:p>
        </w:tc>
        <w:tc>
          <w:tcPr>
            <w:tcW w:w="1120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职员人数</w:t>
            </w:r>
          </w:p>
        </w:tc>
        <w:tc>
          <w:tcPr>
            <w:tcW w:w="1509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</w:tr>
      <w:tr w:rsidR="001A619D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联系人及电话</w:t>
            </w:r>
          </w:p>
        </w:tc>
        <w:tc>
          <w:tcPr>
            <w:tcW w:w="1120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传  真</w:t>
            </w:r>
          </w:p>
        </w:tc>
        <w:tc>
          <w:tcPr>
            <w:tcW w:w="1509" w:type="pct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szCs w:val="21"/>
              </w:rPr>
            </w:pPr>
          </w:p>
        </w:tc>
      </w:tr>
      <w:tr w:rsidR="00130094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30094" w:rsidRDefault="00130094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开户银行名称</w:t>
            </w:r>
          </w:p>
        </w:tc>
        <w:tc>
          <w:tcPr>
            <w:tcW w:w="1" w:type="pct"/>
            <w:gridSpan w:val="3"/>
            <w:vAlign w:val="center"/>
          </w:tcPr>
          <w:p w:rsidR="00130094" w:rsidRDefault="00130094">
            <w:pPr>
              <w:adjustRightInd w:val="0"/>
              <w:snapToGrid w:val="0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1A619D" w:rsidTr="00FE563F">
        <w:trPr>
          <w:trHeight w:val="454"/>
          <w:jc w:val="center"/>
        </w:trPr>
        <w:tc>
          <w:tcPr>
            <w:tcW w:w="1100" w:type="pct"/>
            <w:vAlign w:val="center"/>
          </w:tcPr>
          <w:p w:rsidR="001A619D" w:rsidRDefault="002028FC">
            <w:pPr>
              <w:adjustRightInd w:val="0"/>
              <w:snapToGrid w:val="0"/>
              <w:jc w:val="center"/>
              <w:rPr>
                <w:rFonts w:asciiTheme="minorEastAsia" w:hAnsiTheme="minorEastAsia" w:cs="仿宋"/>
                <w:szCs w:val="21"/>
              </w:rPr>
            </w:pPr>
            <w:r>
              <w:rPr>
                <w:rFonts w:asciiTheme="minorEastAsia" w:hAnsiTheme="minorEastAsia" w:cs="仿宋" w:hint="eastAsia"/>
                <w:szCs w:val="21"/>
              </w:rPr>
              <w:t>经营范围</w:t>
            </w:r>
          </w:p>
        </w:tc>
        <w:tc>
          <w:tcPr>
            <w:tcW w:w="3900" w:type="pct"/>
            <w:gridSpan w:val="3"/>
            <w:vAlign w:val="center"/>
          </w:tcPr>
          <w:p w:rsidR="001A619D" w:rsidRDefault="001A619D">
            <w:pPr>
              <w:adjustRightInd w:val="0"/>
              <w:snapToGrid w:val="0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</w:tbl>
    <w:p w:rsidR="001A619D" w:rsidRDefault="002028FC" w:rsidP="00D83CFE">
      <w:pPr>
        <w:pStyle w:val="3"/>
        <w:spacing w:beforeLines="100" w:line="360" w:lineRule="auto"/>
        <w:rPr>
          <w:rFonts w:ascii="黑体" w:eastAsia="黑体" w:hAnsi="黑体"/>
          <w:b w:val="0"/>
          <w:sz w:val="28"/>
        </w:rPr>
      </w:pPr>
      <w:bookmarkStart w:id="8" w:name="_Toc115262691"/>
      <w:r>
        <w:rPr>
          <w:rFonts w:ascii="黑体" w:eastAsia="黑体" w:hAnsi="黑体" w:hint="eastAsia"/>
          <w:b w:val="0"/>
          <w:sz w:val="28"/>
        </w:rPr>
        <w:t>二、资格证明文件</w:t>
      </w:r>
      <w:bookmarkEnd w:id="8"/>
    </w:p>
    <w:p w:rsidR="001A619D" w:rsidRDefault="002028FC">
      <w:pPr>
        <w:snapToGrid w:val="0"/>
        <w:spacing w:line="360" w:lineRule="auto"/>
        <w:ind w:firstLineChars="200" w:firstLine="420"/>
        <w:rPr>
          <w:rFonts w:ascii="Times New Roman"/>
        </w:rPr>
      </w:pPr>
      <w:bookmarkStart w:id="9" w:name="_Toc370194544"/>
      <w:r>
        <w:rPr>
          <w:rFonts w:ascii="Times New Roman" w:hint="eastAsia"/>
        </w:rPr>
        <w:t>1.</w:t>
      </w:r>
      <w:r>
        <w:rPr>
          <w:rFonts w:ascii="Times New Roman" w:hint="eastAsia"/>
        </w:rPr>
        <w:t>企业法人营业执照或事业单位法人证书的复印件</w:t>
      </w:r>
    </w:p>
    <w:p w:rsidR="001A619D" w:rsidRDefault="002028FC" w:rsidP="00DD1879">
      <w:pPr>
        <w:snapToGrid w:val="0"/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2.</w:t>
      </w:r>
      <w:r w:rsidR="008822A5">
        <w:rPr>
          <w:rFonts w:ascii="Times New Roman" w:hint="eastAsia"/>
        </w:rPr>
        <w:t>其他</w:t>
      </w:r>
      <w:r>
        <w:rPr>
          <w:rFonts w:ascii="Times New Roman" w:hint="eastAsia"/>
        </w:rPr>
        <w:t>资质证书及相关附件复印件</w:t>
      </w:r>
      <w:bookmarkStart w:id="10" w:name="_Toc354761353"/>
      <w:bookmarkEnd w:id="9"/>
    </w:p>
    <w:p w:rsidR="001A619D" w:rsidRDefault="002028FC" w:rsidP="00D83CFE">
      <w:pPr>
        <w:pStyle w:val="3"/>
        <w:spacing w:beforeLines="100" w:line="360" w:lineRule="auto"/>
        <w:rPr>
          <w:rFonts w:ascii="黑体" w:eastAsia="黑体" w:hAnsi="黑体"/>
          <w:b w:val="0"/>
          <w:sz w:val="28"/>
        </w:rPr>
      </w:pPr>
      <w:bookmarkStart w:id="11" w:name="_Toc115262692"/>
      <w:r>
        <w:rPr>
          <w:rFonts w:ascii="黑体" w:eastAsia="黑体" w:hAnsi="黑体" w:hint="eastAsia"/>
          <w:b w:val="0"/>
          <w:sz w:val="28"/>
        </w:rPr>
        <w:t>三、</w:t>
      </w:r>
      <w:bookmarkEnd w:id="10"/>
      <w:r>
        <w:rPr>
          <w:rFonts w:ascii="黑体" w:eastAsia="黑体" w:hAnsi="黑体" w:hint="eastAsia"/>
          <w:b w:val="0"/>
          <w:sz w:val="28"/>
        </w:rPr>
        <w:t>拟投入本项目的主要人员</w:t>
      </w:r>
      <w:bookmarkEnd w:id="11"/>
    </w:p>
    <w:p w:rsidR="001A619D" w:rsidRDefault="002028FC">
      <w:pPr>
        <w:contextualSpacing/>
        <w:jc w:val="center"/>
        <w:rPr>
          <w:rFonts w:ascii="华文细黑" w:eastAsia="华文细黑" w:hAnsi="华文细黑" w:cs="仿宋"/>
          <w:sz w:val="24"/>
        </w:rPr>
      </w:pPr>
      <w:r>
        <w:rPr>
          <w:rFonts w:ascii="华文细黑" w:eastAsia="华文细黑" w:hAnsi="华文细黑" w:cs="仿宋" w:hint="eastAsia"/>
          <w:sz w:val="24"/>
        </w:rPr>
        <w:t>拟投入本项目的主要人员名单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534"/>
        <w:gridCol w:w="1248"/>
        <w:gridCol w:w="1082"/>
        <w:gridCol w:w="1560"/>
        <w:gridCol w:w="1841"/>
        <w:gridCol w:w="2097"/>
      </w:tblGrid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序号</w:t>
            </w:r>
          </w:p>
        </w:tc>
        <w:tc>
          <w:tcPr>
            <w:tcW w:w="746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姓名</w:t>
            </w:r>
          </w:p>
        </w:tc>
        <w:tc>
          <w:tcPr>
            <w:tcW w:w="647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专业</w:t>
            </w:r>
          </w:p>
        </w:tc>
        <w:tc>
          <w:tcPr>
            <w:tcW w:w="933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职称</w:t>
            </w:r>
          </w:p>
        </w:tc>
        <w:tc>
          <w:tcPr>
            <w:tcW w:w="1101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主要工作经历</w:t>
            </w:r>
          </w:p>
        </w:tc>
        <w:tc>
          <w:tcPr>
            <w:tcW w:w="1254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在本项目中的工作</w:t>
            </w: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746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647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3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01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1254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746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647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3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01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1254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746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647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3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01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1254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746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647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3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01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1254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746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647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3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01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1254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</w:tbl>
    <w:p w:rsidR="001A619D" w:rsidRDefault="002028FC">
      <w:pPr>
        <w:contextualSpacing/>
        <w:jc w:val="left"/>
        <w:rPr>
          <w:szCs w:val="21"/>
        </w:rPr>
      </w:pPr>
      <w:bookmarkStart w:id="12" w:name="_Toc354761374"/>
      <w:r>
        <w:rPr>
          <w:rFonts w:hint="eastAsia"/>
          <w:szCs w:val="21"/>
        </w:rPr>
        <w:t>附：人员职称证复印件（请与上一览表顺序对应一致）</w:t>
      </w:r>
    </w:p>
    <w:p w:rsidR="001A619D" w:rsidRDefault="002028FC" w:rsidP="00D83CFE">
      <w:pPr>
        <w:pStyle w:val="3"/>
        <w:spacing w:beforeLines="100" w:line="360" w:lineRule="auto"/>
        <w:rPr>
          <w:rFonts w:ascii="黑体" w:eastAsia="黑体" w:hAnsi="黑体"/>
          <w:b w:val="0"/>
          <w:sz w:val="28"/>
        </w:rPr>
      </w:pPr>
      <w:bookmarkStart w:id="13" w:name="_Toc115262693"/>
      <w:r>
        <w:rPr>
          <w:rFonts w:ascii="黑体" w:eastAsia="黑体" w:hAnsi="黑体" w:hint="eastAsia"/>
          <w:b w:val="0"/>
          <w:sz w:val="28"/>
        </w:rPr>
        <w:t>四、拟投入本项目的</w:t>
      </w:r>
      <w:r w:rsidR="009B1BD0">
        <w:rPr>
          <w:rFonts w:ascii="黑体" w:eastAsia="黑体" w:hAnsi="黑体" w:hint="eastAsia"/>
          <w:b w:val="0"/>
          <w:sz w:val="28"/>
        </w:rPr>
        <w:t>主要</w:t>
      </w:r>
      <w:r>
        <w:rPr>
          <w:rFonts w:ascii="黑体" w:eastAsia="黑体" w:hAnsi="黑体" w:hint="eastAsia"/>
          <w:b w:val="0"/>
          <w:sz w:val="28"/>
        </w:rPr>
        <w:t>设备</w:t>
      </w:r>
      <w:bookmarkEnd w:id="13"/>
    </w:p>
    <w:p w:rsidR="001A619D" w:rsidRDefault="002028FC">
      <w:pPr>
        <w:contextualSpacing/>
        <w:jc w:val="center"/>
        <w:rPr>
          <w:rFonts w:ascii="华文细黑" w:eastAsia="华文细黑" w:hAnsi="华文细黑" w:cs="仿宋"/>
          <w:sz w:val="24"/>
        </w:rPr>
      </w:pPr>
      <w:r>
        <w:rPr>
          <w:rFonts w:ascii="华文细黑" w:eastAsia="华文细黑" w:hAnsi="华文细黑" w:cs="仿宋" w:hint="eastAsia"/>
          <w:sz w:val="24"/>
        </w:rPr>
        <w:t>拟投入本项目的</w:t>
      </w:r>
      <w:r w:rsidR="009B1BD0">
        <w:rPr>
          <w:rFonts w:ascii="华文细黑" w:eastAsia="华文细黑" w:hAnsi="华文细黑" w:cs="仿宋" w:hint="eastAsia"/>
          <w:sz w:val="24"/>
        </w:rPr>
        <w:t>主要</w:t>
      </w:r>
      <w:r>
        <w:rPr>
          <w:rFonts w:ascii="华文细黑" w:eastAsia="华文细黑" w:hAnsi="华文细黑" w:cs="仿宋" w:hint="eastAsia"/>
          <w:sz w:val="24"/>
        </w:rPr>
        <w:t>设备清单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533"/>
        <w:gridCol w:w="1622"/>
        <w:gridCol w:w="2693"/>
        <w:gridCol w:w="1559"/>
        <w:gridCol w:w="1955"/>
      </w:tblGrid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序号</w:t>
            </w:r>
          </w:p>
        </w:tc>
        <w:tc>
          <w:tcPr>
            <w:tcW w:w="970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名称</w:t>
            </w:r>
          </w:p>
        </w:tc>
        <w:tc>
          <w:tcPr>
            <w:tcW w:w="1610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规格型号</w:t>
            </w:r>
          </w:p>
        </w:tc>
        <w:tc>
          <w:tcPr>
            <w:tcW w:w="932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数量</w:t>
            </w:r>
          </w:p>
        </w:tc>
        <w:tc>
          <w:tcPr>
            <w:tcW w:w="1169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备注</w:t>
            </w: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970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610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2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69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970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  <w:tc>
          <w:tcPr>
            <w:tcW w:w="1610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2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69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970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610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2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69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970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610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2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69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  <w:tr w:rsidR="001A619D">
        <w:trPr>
          <w:trHeight w:val="204"/>
          <w:jc w:val="center"/>
        </w:trPr>
        <w:tc>
          <w:tcPr>
            <w:tcW w:w="319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970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610" w:type="pct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932" w:type="pct"/>
            <w:vAlign w:val="center"/>
          </w:tcPr>
          <w:p w:rsidR="001A619D" w:rsidRDefault="001A619D">
            <w:pPr>
              <w:contextualSpacing/>
              <w:rPr>
                <w:rFonts w:eastAsia="仿宋" w:cs="仿宋"/>
                <w:szCs w:val="21"/>
              </w:rPr>
            </w:pPr>
          </w:p>
        </w:tc>
        <w:tc>
          <w:tcPr>
            <w:tcW w:w="1169" w:type="pct"/>
            <w:vAlign w:val="center"/>
          </w:tcPr>
          <w:p w:rsidR="001A619D" w:rsidRDefault="001A619D">
            <w:pPr>
              <w:contextualSpacing/>
              <w:jc w:val="left"/>
              <w:rPr>
                <w:rFonts w:eastAsia="仿宋" w:cs="仿宋"/>
                <w:szCs w:val="21"/>
              </w:rPr>
            </w:pPr>
          </w:p>
        </w:tc>
      </w:tr>
    </w:tbl>
    <w:p w:rsidR="001A619D" w:rsidRDefault="002028FC" w:rsidP="00D83CFE">
      <w:pPr>
        <w:pStyle w:val="3"/>
        <w:spacing w:beforeLines="100" w:line="360" w:lineRule="auto"/>
        <w:rPr>
          <w:rFonts w:ascii="黑体" w:eastAsia="黑体" w:hAnsi="黑体"/>
          <w:b w:val="0"/>
          <w:sz w:val="28"/>
        </w:rPr>
      </w:pPr>
      <w:bookmarkStart w:id="14" w:name="_Toc115262694"/>
      <w:r>
        <w:rPr>
          <w:rFonts w:ascii="黑体" w:eastAsia="黑体" w:hAnsi="黑体" w:hint="eastAsia"/>
          <w:b w:val="0"/>
          <w:sz w:val="28"/>
        </w:rPr>
        <w:lastRenderedPageBreak/>
        <w:t>五、类似业绩</w:t>
      </w:r>
      <w:bookmarkEnd w:id="12"/>
      <w:r>
        <w:rPr>
          <w:rFonts w:ascii="黑体" w:eastAsia="黑体" w:hAnsi="黑体" w:hint="eastAsia"/>
          <w:b w:val="0"/>
          <w:sz w:val="28"/>
        </w:rPr>
        <w:t>及证明文件</w:t>
      </w:r>
      <w:bookmarkEnd w:id="14"/>
    </w:p>
    <w:p w:rsidR="001A619D" w:rsidRDefault="002028FC">
      <w:pPr>
        <w:contextualSpacing/>
        <w:jc w:val="center"/>
        <w:rPr>
          <w:rFonts w:ascii="华文细黑" w:eastAsia="华文细黑" w:hAnsi="华文细黑" w:cs="仿宋"/>
          <w:sz w:val="24"/>
        </w:rPr>
      </w:pPr>
      <w:r>
        <w:rPr>
          <w:rFonts w:ascii="华文细黑" w:eastAsia="华文细黑" w:hAnsi="华文细黑" w:cs="仿宋" w:hint="eastAsia"/>
          <w:sz w:val="24"/>
        </w:rPr>
        <w:t>近3年</w:t>
      </w:r>
      <w:r w:rsidR="0036607B">
        <w:rPr>
          <w:rFonts w:ascii="华文细黑" w:eastAsia="华文细黑" w:hAnsi="华文细黑" w:cs="仿宋" w:hint="eastAsia"/>
          <w:sz w:val="24"/>
        </w:rPr>
        <w:t>类似</w:t>
      </w:r>
      <w:r>
        <w:rPr>
          <w:rFonts w:ascii="华文细黑" w:eastAsia="华文细黑" w:hAnsi="华文细黑" w:cs="仿宋" w:hint="eastAsia"/>
          <w:sz w:val="24"/>
        </w:rPr>
        <w:t>工作业绩一览表（2019-2021年）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"/>
        <w:gridCol w:w="1118"/>
        <w:gridCol w:w="2452"/>
        <w:gridCol w:w="1355"/>
        <w:gridCol w:w="1368"/>
        <w:gridCol w:w="1464"/>
      </w:tblGrid>
      <w:tr w:rsidR="001A619D">
        <w:trPr>
          <w:trHeight w:val="674"/>
        </w:trPr>
        <w:tc>
          <w:tcPr>
            <w:tcW w:w="448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序号</w:t>
            </w:r>
          </w:p>
        </w:tc>
        <w:tc>
          <w:tcPr>
            <w:tcW w:w="656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用户名称</w:t>
            </w:r>
          </w:p>
        </w:tc>
        <w:tc>
          <w:tcPr>
            <w:tcW w:w="1439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项目名称</w:t>
            </w:r>
          </w:p>
        </w:tc>
        <w:tc>
          <w:tcPr>
            <w:tcW w:w="795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起止时间</w:t>
            </w:r>
          </w:p>
        </w:tc>
        <w:tc>
          <w:tcPr>
            <w:tcW w:w="803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合同额</w:t>
            </w:r>
          </w:p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（万元）</w:t>
            </w:r>
          </w:p>
        </w:tc>
        <w:tc>
          <w:tcPr>
            <w:tcW w:w="860" w:type="pct"/>
            <w:vAlign w:val="center"/>
          </w:tcPr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用户方</w:t>
            </w:r>
          </w:p>
          <w:p w:rsidR="001A619D" w:rsidRDefault="002028FC">
            <w:pPr>
              <w:contextualSpacing/>
              <w:jc w:val="center"/>
              <w:rPr>
                <w:rFonts w:eastAsia="仿宋" w:cs="仿宋"/>
                <w:bCs/>
                <w:szCs w:val="21"/>
              </w:rPr>
            </w:pPr>
            <w:r>
              <w:rPr>
                <w:rFonts w:eastAsia="仿宋" w:cs="仿宋" w:hint="eastAsia"/>
                <w:bCs/>
                <w:szCs w:val="21"/>
              </w:rPr>
              <w:t>验收结论</w:t>
            </w:r>
          </w:p>
        </w:tc>
      </w:tr>
      <w:tr w:rsidR="001A619D">
        <w:trPr>
          <w:trHeight w:val="357"/>
        </w:trPr>
        <w:tc>
          <w:tcPr>
            <w:tcW w:w="448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656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1439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803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860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</w:tr>
      <w:tr w:rsidR="001A619D">
        <w:trPr>
          <w:trHeight w:val="270"/>
        </w:trPr>
        <w:tc>
          <w:tcPr>
            <w:tcW w:w="448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656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1439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803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860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</w:tr>
      <w:tr w:rsidR="001A619D">
        <w:trPr>
          <w:trHeight w:val="399"/>
        </w:trPr>
        <w:tc>
          <w:tcPr>
            <w:tcW w:w="448" w:type="pct"/>
            <w:vAlign w:val="center"/>
          </w:tcPr>
          <w:p w:rsidR="001A619D" w:rsidRDefault="001A619D">
            <w:pPr>
              <w:contextualSpacing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656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1439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795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803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  <w:tc>
          <w:tcPr>
            <w:tcW w:w="860" w:type="pct"/>
            <w:vAlign w:val="center"/>
          </w:tcPr>
          <w:p w:rsidR="001A619D" w:rsidRDefault="001A619D">
            <w:pPr>
              <w:keepNext/>
              <w:keepLines/>
              <w:widowControl/>
              <w:contextualSpacing/>
              <w:jc w:val="center"/>
              <w:rPr>
                <w:rFonts w:eastAsia="仿宋" w:cs="仿宋"/>
                <w:bCs/>
                <w:spacing w:val="-48"/>
                <w:kern w:val="28"/>
                <w:szCs w:val="21"/>
              </w:rPr>
            </w:pPr>
          </w:p>
        </w:tc>
      </w:tr>
    </w:tbl>
    <w:p w:rsidR="001A619D" w:rsidRDefault="002028FC">
      <w:pPr>
        <w:contextualSpacing/>
        <w:jc w:val="left"/>
        <w:rPr>
          <w:szCs w:val="21"/>
        </w:rPr>
      </w:pPr>
      <w:r>
        <w:rPr>
          <w:rFonts w:hint="eastAsia"/>
          <w:szCs w:val="21"/>
        </w:rPr>
        <w:t>附：业绩证明复印件（请与上一览表顺序对应一致）</w:t>
      </w:r>
    </w:p>
    <w:p w:rsidR="001A619D" w:rsidRDefault="002028FC">
      <w:pPr>
        <w:pStyle w:val="1"/>
        <w:rPr>
          <w:rFonts w:eastAsia="仿宋_GB2312"/>
        </w:rPr>
      </w:pPr>
      <w:r>
        <w:rPr>
          <w:rFonts w:eastAsia="仿宋_GB2312" w:hint="eastAsia"/>
          <w:sz w:val="24"/>
        </w:rPr>
        <w:br w:type="page"/>
      </w:r>
      <w:bookmarkStart w:id="15" w:name="_Toc115262695"/>
      <w:r>
        <w:rPr>
          <w:rFonts w:ascii="黑体" w:eastAsia="黑体" w:hAnsi="黑体" w:hint="eastAsia"/>
          <w:b w:val="0"/>
          <w:sz w:val="36"/>
        </w:rPr>
        <w:lastRenderedPageBreak/>
        <w:t xml:space="preserve">第三部分 </w:t>
      </w:r>
      <w:r w:rsidR="00FE563F">
        <w:rPr>
          <w:rFonts w:ascii="黑体" w:eastAsia="黑体" w:hAnsi="黑体" w:hint="eastAsia"/>
          <w:b w:val="0"/>
          <w:sz w:val="36"/>
        </w:rPr>
        <w:t>加工</w:t>
      </w:r>
      <w:r>
        <w:rPr>
          <w:rFonts w:ascii="黑体" w:eastAsia="黑体" w:hAnsi="黑体" w:hint="eastAsia"/>
          <w:b w:val="0"/>
          <w:sz w:val="36"/>
        </w:rPr>
        <w:t>方案</w:t>
      </w:r>
      <w:bookmarkEnd w:id="15"/>
    </w:p>
    <w:p w:rsidR="001A619D" w:rsidRDefault="001A619D"/>
    <w:p w:rsidR="001A619D" w:rsidRDefault="002028FC">
      <w:pPr>
        <w:pStyle w:val="3"/>
        <w:spacing w:line="360" w:lineRule="auto"/>
        <w:rPr>
          <w:rFonts w:ascii="黑体" w:eastAsia="黑体" w:hAnsi="黑体"/>
          <w:b w:val="0"/>
          <w:sz w:val="28"/>
        </w:rPr>
      </w:pPr>
      <w:bookmarkStart w:id="16" w:name="_Toc115262696"/>
      <w:r>
        <w:rPr>
          <w:rFonts w:ascii="黑体" w:eastAsia="黑体" w:hAnsi="黑体" w:hint="eastAsia"/>
          <w:b w:val="0"/>
          <w:sz w:val="28"/>
        </w:rPr>
        <w:t>一、执行标准</w:t>
      </w:r>
      <w:bookmarkEnd w:id="16"/>
    </w:p>
    <w:p w:rsidR="001A619D" w:rsidRDefault="001A619D">
      <w:pPr>
        <w:rPr>
          <w:rFonts w:asciiTheme="minorEastAsia" w:hAnsiTheme="minorEastAsia"/>
        </w:rPr>
      </w:pPr>
    </w:p>
    <w:p w:rsidR="001A619D" w:rsidRDefault="000B38B1">
      <w:pPr>
        <w:pStyle w:val="3"/>
        <w:spacing w:line="360" w:lineRule="auto"/>
        <w:rPr>
          <w:rFonts w:ascii="黑体" w:eastAsia="黑体" w:hAnsi="黑体"/>
          <w:b w:val="0"/>
          <w:sz w:val="28"/>
        </w:rPr>
      </w:pPr>
      <w:bookmarkStart w:id="17" w:name="_Toc115262697"/>
      <w:r>
        <w:rPr>
          <w:rFonts w:ascii="黑体" w:eastAsia="黑体" w:hAnsi="黑体" w:hint="eastAsia"/>
          <w:b w:val="0"/>
          <w:sz w:val="28"/>
        </w:rPr>
        <w:t>二、</w:t>
      </w:r>
      <w:r w:rsidR="002028FC">
        <w:rPr>
          <w:rFonts w:ascii="黑体" w:eastAsia="黑体" w:hAnsi="黑体" w:hint="eastAsia"/>
          <w:b w:val="0"/>
          <w:sz w:val="28"/>
        </w:rPr>
        <w:t>质量控制方案</w:t>
      </w:r>
      <w:bookmarkEnd w:id="17"/>
    </w:p>
    <w:p w:rsidR="001A619D" w:rsidRDefault="001A619D"/>
    <w:p w:rsidR="001A619D" w:rsidRDefault="002028FC">
      <w:pPr>
        <w:pStyle w:val="3"/>
        <w:spacing w:line="360" w:lineRule="auto"/>
        <w:rPr>
          <w:rFonts w:ascii="黑体" w:eastAsia="黑体" w:hAnsi="黑体"/>
          <w:b w:val="0"/>
          <w:sz w:val="28"/>
        </w:rPr>
      </w:pPr>
      <w:bookmarkStart w:id="18" w:name="_Toc115262698"/>
      <w:r>
        <w:rPr>
          <w:rFonts w:ascii="黑体" w:eastAsia="黑体" w:hAnsi="黑体" w:hint="eastAsia"/>
          <w:b w:val="0"/>
          <w:sz w:val="28"/>
        </w:rPr>
        <w:t>三、质量</w:t>
      </w:r>
      <w:r w:rsidR="007E4844">
        <w:rPr>
          <w:rFonts w:ascii="黑体" w:eastAsia="黑体" w:hAnsi="黑体" w:hint="eastAsia"/>
          <w:b w:val="0"/>
          <w:sz w:val="28"/>
        </w:rPr>
        <w:t>及服务</w:t>
      </w:r>
      <w:r>
        <w:rPr>
          <w:rFonts w:ascii="黑体" w:eastAsia="黑体" w:hAnsi="黑体" w:hint="eastAsia"/>
          <w:b w:val="0"/>
          <w:sz w:val="28"/>
        </w:rPr>
        <w:t>承诺</w:t>
      </w:r>
      <w:bookmarkEnd w:id="18"/>
    </w:p>
    <w:p w:rsidR="001A619D" w:rsidRDefault="001A619D">
      <w:pPr>
        <w:widowControl/>
        <w:spacing w:line="360" w:lineRule="auto"/>
        <w:jc w:val="left"/>
        <w:rPr>
          <w:rFonts w:ascii="Times New Roman" w:hAnsi="Times New Roman"/>
          <w:color w:val="000000" w:themeColor="text1"/>
          <w:szCs w:val="21"/>
        </w:rPr>
      </w:pPr>
    </w:p>
    <w:sectPr w:rsidR="001A619D" w:rsidSect="001A6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8E1" w:rsidRDefault="008558E1" w:rsidP="001A619D">
      <w:r>
        <w:separator/>
      </w:r>
    </w:p>
  </w:endnote>
  <w:endnote w:type="continuationSeparator" w:id="1">
    <w:p w:rsidR="008558E1" w:rsidRDefault="008558E1" w:rsidP="001A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069" w:rsidRDefault="00A50069" w:rsidP="00BE11E5">
    <w:pPr>
      <w:pStyle w:val="ab"/>
      <w:jc w:val="center"/>
    </w:pPr>
    <w:r>
      <w:rPr>
        <w:rFonts w:ascii="Times New Roman"/>
      </w:rPr>
      <w:t>第</w:t>
    </w:r>
    <w:r w:rsidR="00295892">
      <w:rPr>
        <w:rFonts w:ascii="Times New Roman"/>
      </w:rPr>
      <w:fldChar w:fldCharType="begin"/>
    </w:r>
    <w:r>
      <w:rPr>
        <w:rFonts w:ascii="Times New Roman"/>
      </w:rPr>
      <w:instrText>PAGE   \* MERGEFORMAT</w:instrText>
    </w:r>
    <w:r w:rsidR="00295892">
      <w:rPr>
        <w:rFonts w:ascii="Times New Roman"/>
      </w:rPr>
      <w:fldChar w:fldCharType="separate"/>
    </w:r>
    <w:r w:rsidR="00D83CFE">
      <w:rPr>
        <w:rFonts w:ascii="Times New Roman"/>
        <w:noProof/>
      </w:rPr>
      <w:t>2</w:t>
    </w:r>
    <w:r w:rsidR="00295892">
      <w:rPr>
        <w:rFonts w:ascii="Times New Roman"/>
      </w:rPr>
      <w:fldChar w:fldCharType="end"/>
    </w:r>
    <w:r>
      <w:rPr>
        <w:rFonts w:ascii="Times New Roman"/>
      </w:rPr>
      <w:t>页</w:t>
    </w:r>
    <w:r>
      <w:rPr>
        <w:rFonts w:ascii="Times New Roman" w:hint="eastAsia"/>
      </w:rPr>
      <w:t>/</w:t>
    </w:r>
    <w:r>
      <w:rPr>
        <w:rFonts w:ascii="Times New Roman"/>
      </w:rPr>
      <w:t>共</w:t>
    </w:r>
    <w:r>
      <w:rPr>
        <w:rFonts w:ascii="Times New Roman" w:hint="eastAsia"/>
      </w:rPr>
      <w:t>1</w:t>
    </w:r>
    <w:r w:rsidR="00D83CFE">
      <w:rPr>
        <w:rFonts w:ascii="Times New Roman" w:hint="eastAsia"/>
      </w:rPr>
      <w:t>1</w:t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8E1" w:rsidRDefault="008558E1" w:rsidP="001A619D">
      <w:r>
        <w:separator/>
      </w:r>
    </w:p>
  </w:footnote>
  <w:footnote w:type="continuationSeparator" w:id="1">
    <w:p w:rsidR="008558E1" w:rsidRDefault="008558E1" w:rsidP="001A61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4A6"/>
    <w:rsid w:val="00001B6E"/>
    <w:rsid w:val="00001F1B"/>
    <w:rsid w:val="00002CEE"/>
    <w:rsid w:val="00012B66"/>
    <w:rsid w:val="00014349"/>
    <w:rsid w:val="00014A3F"/>
    <w:rsid w:val="00015448"/>
    <w:rsid w:val="000167CF"/>
    <w:rsid w:val="000169EB"/>
    <w:rsid w:val="000219FB"/>
    <w:rsid w:val="00022B45"/>
    <w:rsid w:val="00022F57"/>
    <w:rsid w:val="00024B2B"/>
    <w:rsid w:val="00024CEF"/>
    <w:rsid w:val="0002695F"/>
    <w:rsid w:val="00032779"/>
    <w:rsid w:val="00041528"/>
    <w:rsid w:val="000416EF"/>
    <w:rsid w:val="0004456B"/>
    <w:rsid w:val="00045CD7"/>
    <w:rsid w:val="00052EC5"/>
    <w:rsid w:val="00053AB4"/>
    <w:rsid w:val="00053CAA"/>
    <w:rsid w:val="00054889"/>
    <w:rsid w:val="00057DA8"/>
    <w:rsid w:val="00060254"/>
    <w:rsid w:val="00066944"/>
    <w:rsid w:val="000703CF"/>
    <w:rsid w:val="00071721"/>
    <w:rsid w:val="00075D46"/>
    <w:rsid w:val="000766AE"/>
    <w:rsid w:val="00077237"/>
    <w:rsid w:val="00080321"/>
    <w:rsid w:val="000808C8"/>
    <w:rsid w:val="00082738"/>
    <w:rsid w:val="0008326F"/>
    <w:rsid w:val="000835A1"/>
    <w:rsid w:val="00085303"/>
    <w:rsid w:val="000862CC"/>
    <w:rsid w:val="00086955"/>
    <w:rsid w:val="00093512"/>
    <w:rsid w:val="00094420"/>
    <w:rsid w:val="00096383"/>
    <w:rsid w:val="000A63B1"/>
    <w:rsid w:val="000B2241"/>
    <w:rsid w:val="000B2987"/>
    <w:rsid w:val="000B2FCD"/>
    <w:rsid w:val="000B38B1"/>
    <w:rsid w:val="000B46DB"/>
    <w:rsid w:val="000B5FD4"/>
    <w:rsid w:val="000B697B"/>
    <w:rsid w:val="000B7729"/>
    <w:rsid w:val="000B7D11"/>
    <w:rsid w:val="000C3882"/>
    <w:rsid w:val="000C51A8"/>
    <w:rsid w:val="000C5506"/>
    <w:rsid w:val="000C6E74"/>
    <w:rsid w:val="000D2128"/>
    <w:rsid w:val="000D22EC"/>
    <w:rsid w:val="000D5B63"/>
    <w:rsid w:val="000D6A70"/>
    <w:rsid w:val="000D6C47"/>
    <w:rsid w:val="000D7AE4"/>
    <w:rsid w:val="000E234E"/>
    <w:rsid w:val="000E23DB"/>
    <w:rsid w:val="000E2D61"/>
    <w:rsid w:val="000E4574"/>
    <w:rsid w:val="000E4FBD"/>
    <w:rsid w:val="000E5320"/>
    <w:rsid w:val="000E7F1B"/>
    <w:rsid w:val="000F03B5"/>
    <w:rsid w:val="000F30EF"/>
    <w:rsid w:val="000F35F3"/>
    <w:rsid w:val="000F39B7"/>
    <w:rsid w:val="000F54DE"/>
    <w:rsid w:val="000F609A"/>
    <w:rsid w:val="000F7558"/>
    <w:rsid w:val="000F7F95"/>
    <w:rsid w:val="00100152"/>
    <w:rsid w:val="00102E92"/>
    <w:rsid w:val="001041E7"/>
    <w:rsid w:val="00105EA3"/>
    <w:rsid w:val="00105F1E"/>
    <w:rsid w:val="00106A39"/>
    <w:rsid w:val="001129B8"/>
    <w:rsid w:val="00112B57"/>
    <w:rsid w:val="00115643"/>
    <w:rsid w:val="00116F2F"/>
    <w:rsid w:val="001173EB"/>
    <w:rsid w:val="001179F6"/>
    <w:rsid w:val="00122442"/>
    <w:rsid w:val="001225D0"/>
    <w:rsid w:val="00122E02"/>
    <w:rsid w:val="0012309F"/>
    <w:rsid w:val="00124772"/>
    <w:rsid w:val="00125008"/>
    <w:rsid w:val="00125966"/>
    <w:rsid w:val="0012602F"/>
    <w:rsid w:val="00130094"/>
    <w:rsid w:val="00133DC0"/>
    <w:rsid w:val="00136AEB"/>
    <w:rsid w:val="001408A9"/>
    <w:rsid w:val="001413FC"/>
    <w:rsid w:val="00142DA1"/>
    <w:rsid w:val="00146105"/>
    <w:rsid w:val="00147391"/>
    <w:rsid w:val="00147D0D"/>
    <w:rsid w:val="00153B47"/>
    <w:rsid w:val="001545D6"/>
    <w:rsid w:val="00155C7F"/>
    <w:rsid w:val="00156E98"/>
    <w:rsid w:val="00162B69"/>
    <w:rsid w:val="0016400E"/>
    <w:rsid w:val="001650A0"/>
    <w:rsid w:val="0017457D"/>
    <w:rsid w:val="00174727"/>
    <w:rsid w:val="00176528"/>
    <w:rsid w:val="0017753D"/>
    <w:rsid w:val="00180058"/>
    <w:rsid w:val="00182852"/>
    <w:rsid w:val="00182A72"/>
    <w:rsid w:val="00182FA2"/>
    <w:rsid w:val="001841EB"/>
    <w:rsid w:val="0019019B"/>
    <w:rsid w:val="00190CBC"/>
    <w:rsid w:val="00191796"/>
    <w:rsid w:val="00191C80"/>
    <w:rsid w:val="00192198"/>
    <w:rsid w:val="00193195"/>
    <w:rsid w:val="001932AE"/>
    <w:rsid w:val="001934D4"/>
    <w:rsid w:val="00194230"/>
    <w:rsid w:val="00194282"/>
    <w:rsid w:val="00196B98"/>
    <w:rsid w:val="001A209E"/>
    <w:rsid w:val="001A52F1"/>
    <w:rsid w:val="001A5420"/>
    <w:rsid w:val="001A619D"/>
    <w:rsid w:val="001B21E4"/>
    <w:rsid w:val="001B3A43"/>
    <w:rsid w:val="001B50C8"/>
    <w:rsid w:val="001B5478"/>
    <w:rsid w:val="001B6BBC"/>
    <w:rsid w:val="001C0642"/>
    <w:rsid w:val="001C216D"/>
    <w:rsid w:val="001C33AE"/>
    <w:rsid w:val="001C5574"/>
    <w:rsid w:val="001C6660"/>
    <w:rsid w:val="001D1AFA"/>
    <w:rsid w:val="001D6962"/>
    <w:rsid w:val="001D73C7"/>
    <w:rsid w:val="001E0481"/>
    <w:rsid w:val="001E1071"/>
    <w:rsid w:val="001E3CA5"/>
    <w:rsid w:val="001E577F"/>
    <w:rsid w:val="001E609E"/>
    <w:rsid w:val="001E60F8"/>
    <w:rsid w:val="001E6BE2"/>
    <w:rsid w:val="001E75B3"/>
    <w:rsid w:val="001F12D2"/>
    <w:rsid w:val="001F1BA7"/>
    <w:rsid w:val="001F283D"/>
    <w:rsid w:val="001F3101"/>
    <w:rsid w:val="001F3E94"/>
    <w:rsid w:val="001F40D7"/>
    <w:rsid w:val="00201193"/>
    <w:rsid w:val="00201FE4"/>
    <w:rsid w:val="002021D2"/>
    <w:rsid w:val="002028FC"/>
    <w:rsid w:val="00202DCA"/>
    <w:rsid w:val="00204733"/>
    <w:rsid w:val="00204E69"/>
    <w:rsid w:val="0020625B"/>
    <w:rsid w:val="002063B1"/>
    <w:rsid w:val="002076E7"/>
    <w:rsid w:val="00210ACD"/>
    <w:rsid w:val="00211514"/>
    <w:rsid w:val="002146B2"/>
    <w:rsid w:val="002147A2"/>
    <w:rsid w:val="00214A94"/>
    <w:rsid w:val="00214E4E"/>
    <w:rsid w:val="00224FB3"/>
    <w:rsid w:val="0022778F"/>
    <w:rsid w:val="002277DC"/>
    <w:rsid w:val="002300BF"/>
    <w:rsid w:val="00231468"/>
    <w:rsid w:val="002316E0"/>
    <w:rsid w:val="002317A4"/>
    <w:rsid w:val="0023369F"/>
    <w:rsid w:val="002348D6"/>
    <w:rsid w:val="00241242"/>
    <w:rsid w:val="00243EA6"/>
    <w:rsid w:val="002459F9"/>
    <w:rsid w:val="00246839"/>
    <w:rsid w:val="00246FCC"/>
    <w:rsid w:val="00250D23"/>
    <w:rsid w:val="002518C5"/>
    <w:rsid w:val="00254E40"/>
    <w:rsid w:val="0025639B"/>
    <w:rsid w:val="00256C48"/>
    <w:rsid w:val="00260C26"/>
    <w:rsid w:val="00261E1B"/>
    <w:rsid w:val="00263E8A"/>
    <w:rsid w:val="00265354"/>
    <w:rsid w:val="00265D65"/>
    <w:rsid w:val="00265F15"/>
    <w:rsid w:val="00267F85"/>
    <w:rsid w:val="00270AAA"/>
    <w:rsid w:val="00271BD3"/>
    <w:rsid w:val="002732A4"/>
    <w:rsid w:val="00277A28"/>
    <w:rsid w:val="002839C1"/>
    <w:rsid w:val="00283FA4"/>
    <w:rsid w:val="002845C5"/>
    <w:rsid w:val="002857FB"/>
    <w:rsid w:val="00286CB4"/>
    <w:rsid w:val="002876F4"/>
    <w:rsid w:val="00290B31"/>
    <w:rsid w:val="00290E4A"/>
    <w:rsid w:val="0029167F"/>
    <w:rsid w:val="0029357B"/>
    <w:rsid w:val="00294935"/>
    <w:rsid w:val="00295892"/>
    <w:rsid w:val="002960F5"/>
    <w:rsid w:val="002A1DD1"/>
    <w:rsid w:val="002A40ED"/>
    <w:rsid w:val="002A5D19"/>
    <w:rsid w:val="002A6004"/>
    <w:rsid w:val="002A6E59"/>
    <w:rsid w:val="002B4163"/>
    <w:rsid w:val="002B5834"/>
    <w:rsid w:val="002B7781"/>
    <w:rsid w:val="002C0CED"/>
    <w:rsid w:val="002C2294"/>
    <w:rsid w:val="002C283C"/>
    <w:rsid w:val="002C433C"/>
    <w:rsid w:val="002C4A43"/>
    <w:rsid w:val="002D2E3F"/>
    <w:rsid w:val="002D3765"/>
    <w:rsid w:val="002D381D"/>
    <w:rsid w:val="002D46E5"/>
    <w:rsid w:val="002D5CD6"/>
    <w:rsid w:val="002D6BE4"/>
    <w:rsid w:val="002D77A4"/>
    <w:rsid w:val="002E3FDD"/>
    <w:rsid w:val="002E6C6A"/>
    <w:rsid w:val="002E6E94"/>
    <w:rsid w:val="002F1834"/>
    <w:rsid w:val="002F1D44"/>
    <w:rsid w:val="002F21F5"/>
    <w:rsid w:val="002F3665"/>
    <w:rsid w:val="002F3E85"/>
    <w:rsid w:val="002F3ED7"/>
    <w:rsid w:val="002F629E"/>
    <w:rsid w:val="002F74AA"/>
    <w:rsid w:val="002F77B0"/>
    <w:rsid w:val="003006A9"/>
    <w:rsid w:val="00301070"/>
    <w:rsid w:val="00302A4F"/>
    <w:rsid w:val="00303FDC"/>
    <w:rsid w:val="00310969"/>
    <w:rsid w:val="003117D6"/>
    <w:rsid w:val="00315011"/>
    <w:rsid w:val="003207B5"/>
    <w:rsid w:val="00321FD7"/>
    <w:rsid w:val="003241C2"/>
    <w:rsid w:val="00324939"/>
    <w:rsid w:val="00326AB0"/>
    <w:rsid w:val="00330791"/>
    <w:rsid w:val="0033228A"/>
    <w:rsid w:val="00337531"/>
    <w:rsid w:val="003404AA"/>
    <w:rsid w:val="003446E9"/>
    <w:rsid w:val="003450C9"/>
    <w:rsid w:val="00351910"/>
    <w:rsid w:val="003519B6"/>
    <w:rsid w:val="00360C21"/>
    <w:rsid w:val="00362136"/>
    <w:rsid w:val="003621B3"/>
    <w:rsid w:val="00365FB4"/>
    <w:rsid w:val="0036607B"/>
    <w:rsid w:val="00367247"/>
    <w:rsid w:val="003701BB"/>
    <w:rsid w:val="003704BA"/>
    <w:rsid w:val="00370F10"/>
    <w:rsid w:val="00371E80"/>
    <w:rsid w:val="003721BF"/>
    <w:rsid w:val="00372827"/>
    <w:rsid w:val="0037285F"/>
    <w:rsid w:val="00373686"/>
    <w:rsid w:val="003752D0"/>
    <w:rsid w:val="003760ED"/>
    <w:rsid w:val="00377126"/>
    <w:rsid w:val="00377CAA"/>
    <w:rsid w:val="003804F4"/>
    <w:rsid w:val="00380A9E"/>
    <w:rsid w:val="00384947"/>
    <w:rsid w:val="0038747C"/>
    <w:rsid w:val="00390CD2"/>
    <w:rsid w:val="00390F83"/>
    <w:rsid w:val="0039142D"/>
    <w:rsid w:val="00391D97"/>
    <w:rsid w:val="0039459D"/>
    <w:rsid w:val="00394E1D"/>
    <w:rsid w:val="00397CC6"/>
    <w:rsid w:val="003A0B8F"/>
    <w:rsid w:val="003A5665"/>
    <w:rsid w:val="003A6D3D"/>
    <w:rsid w:val="003B27BE"/>
    <w:rsid w:val="003B308B"/>
    <w:rsid w:val="003B3AE5"/>
    <w:rsid w:val="003B4153"/>
    <w:rsid w:val="003B4EBC"/>
    <w:rsid w:val="003B599D"/>
    <w:rsid w:val="003B5AD7"/>
    <w:rsid w:val="003B68C0"/>
    <w:rsid w:val="003C064D"/>
    <w:rsid w:val="003C06CC"/>
    <w:rsid w:val="003C12E2"/>
    <w:rsid w:val="003C142F"/>
    <w:rsid w:val="003C1D1B"/>
    <w:rsid w:val="003C34CD"/>
    <w:rsid w:val="003C4FDE"/>
    <w:rsid w:val="003C55BC"/>
    <w:rsid w:val="003C716E"/>
    <w:rsid w:val="003C7A4E"/>
    <w:rsid w:val="003D03D6"/>
    <w:rsid w:val="003D270B"/>
    <w:rsid w:val="003D42C4"/>
    <w:rsid w:val="003D5018"/>
    <w:rsid w:val="003D7D60"/>
    <w:rsid w:val="003E0F33"/>
    <w:rsid w:val="003E2B9C"/>
    <w:rsid w:val="003E49D9"/>
    <w:rsid w:val="003E5288"/>
    <w:rsid w:val="003F0648"/>
    <w:rsid w:val="003F0C51"/>
    <w:rsid w:val="003F26BB"/>
    <w:rsid w:val="003F342A"/>
    <w:rsid w:val="003F34D3"/>
    <w:rsid w:val="003F5400"/>
    <w:rsid w:val="003F544C"/>
    <w:rsid w:val="003F5AD9"/>
    <w:rsid w:val="003F5D30"/>
    <w:rsid w:val="003F6246"/>
    <w:rsid w:val="003F777B"/>
    <w:rsid w:val="00400031"/>
    <w:rsid w:val="00401188"/>
    <w:rsid w:val="004014E9"/>
    <w:rsid w:val="0040172C"/>
    <w:rsid w:val="0040203F"/>
    <w:rsid w:val="00406E4B"/>
    <w:rsid w:val="004103CC"/>
    <w:rsid w:val="004177D2"/>
    <w:rsid w:val="00417BD2"/>
    <w:rsid w:val="00422064"/>
    <w:rsid w:val="00422496"/>
    <w:rsid w:val="0042608C"/>
    <w:rsid w:val="0043567A"/>
    <w:rsid w:val="004357FA"/>
    <w:rsid w:val="0043593A"/>
    <w:rsid w:val="0043616E"/>
    <w:rsid w:val="00436BA3"/>
    <w:rsid w:val="00440200"/>
    <w:rsid w:val="004417BC"/>
    <w:rsid w:val="00441CE5"/>
    <w:rsid w:val="0044487B"/>
    <w:rsid w:val="00445DCB"/>
    <w:rsid w:val="00450D3C"/>
    <w:rsid w:val="00453F5B"/>
    <w:rsid w:val="0045420E"/>
    <w:rsid w:val="00454AAC"/>
    <w:rsid w:val="00455E54"/>
    <w:rsid w:val="00457A55"/>
    <w:rsid w:val="0046268C"/>
    <w:rsid w:val="00462AB9"/>
    <w:rsid w:val="00467BD7"/>
    <w:rsid w:val="00467F77"/>
    <w:rsid w:val="0047006B"/>
    <w:rsid w:val="00471D2A"/>
    <w:rsid w:val="004806A5"/>
    <w:rsid w:val="00483A34"/>
    <w:rsid w:val="004845AF"/>
    <w:rsid w:val="00484921"/>
    <w:rsid w:val="00492B3B"/>
    <w:rsid w:val="0049325A"/>
    <w:rsid w:val="004A1F6D"/>
    <w:rsid w:val="004A616E"/>
    <w:rsid w:val="004A6CE9"/>
    <w:rsid w:val="004A7248"/>
    <w:rsid w:val="004A7A22"/>
    <w:rsid w:val="004B11BE"/>
    <w:rsid w:val="004B13A3"/>
    <w:rsid w:val="004B62BB"/>
    <w:rsid w:val="004B74CE"/>
    <w:rsid w:val="004B78C7"/>
    <w:rsid w:val="004C228C"/>
    <w:rsid w:val="004C35AC"/>
    <w:rsid w:val="004C5E36"/>
    <w:rsid w:val="004D15C6"/>
    <w:rsid w:val="004D24A8"/>
    <w:rsid w:val="004D321B"/>
    <w:rsid w:val="004D6EA9"/>
    <w:rsid w:val="004E38DF"/>
    <w:rsid w:val="004E5178"/>
    <w:rsid w:val="004F02F4"/>
    <w:rsid w:val="004F2E9D"/>
    <w:rsid w:val="00500D3D"/>
    <w:rsid w:val="00507AF1"/>
    <w:rsid w:val="00511C66"/>
    <w:rsid w:val="00512B76"/>
    <w:rsid w:val="00513758"/>
    <w:rsid w:val="00515EF9"/>
    <w:rsid w:val="005214A6"/>
    <w:rsid w:val="00521D11"/>
    <w:rsid w:val="00522321"/>
    <w:rsid w:val="00523B59"/>
    <w:rsid w:val="00525340"/>
    <w:rsid w:val="00525B9A"/>
    <w:rsid w:val="005321FA"/>
    <w:rsid w:val="00533D39"/>
    <w:rsid w:val="00537165"/>
    <w:rsid w:val="00537876"/>
    <w:rsid w:val="00537C81"/>
    <w:rsid w:val="005426F9"/>
    <w:rsid w:val="00543076"/>
    <w:rsid w:val="00543AF5"/>
    <w:rsid w:val="0054582C"/>
    <w:rsid w:val="00546183"/>
    <w:rsid w:val="005465A6"/>
    <w:rsid w:val="005536A1"/>
    <w:rsid w:val="005563B1"/>
    <w:rsid w:val="00561F5E"/>
    <w:rsid w:val="00563AD9"/>
    <w:rsid w:val="0056647B"/>
    <w:rsid w:val="00567597"/>
    <w:rsid w:val="00570EE2"/>
    <w:rsid w:val="00571432"/>
    <w:rsid w:val="00575736"/>
    <w:rsid w:val="00582154"/>
    <w:rsid w:val="00582804"/>
    <w:rsid w:val="00586BCA"/>
    <w:rsid w:val="0059122A"/>
    <w:rsid w:val="00591F40"/>
    <w:rsid w:val="0059520E"/>
    <w:rsid w:val="00595627"/>
    <w:rsid w:val="00595973"/>
    <w:rsid w:val="005A0D6A"/>
    <w:rsid w:val="005A1594"/>
    <w:rsid w:val="005A2312"/>
    <w:rsid w:val="005A3090"/>
    <w:rsid w:val="005A4FDA"/>
    <w:rsid w:val="005A6E0F"/>
    <w:rsid w:val="005A6E12"/>
    <w:rsid w:val="005A7191"/>
    <w:rsid w:val="005B4BF3"/>
    <w:rsid w:val="005B7175"/>
    <w:rsid w:val="005B7B57"/>
    <w:rsid w:val="005C674D"/>
    <w:rsid w:val="005C6DD0"/>
    <w:rsid w:val="005D1A7A"/>
    <w:rsid w:val="005D27FF"/>
    <w:rsid w:val="005D2D8E"/>
    <w:rsid w:val="005D3FB9"/>
    <w:rsid w:val="005D457D"/>
    <w:rsid w:val="005D4C9C"/>
    <w:rsid w:val="005D5C78"/>
    <w:rsid w:val="005D6ADF"/>
    <w:rsid w:val="005D7D7B"/>
    <w:rsid w:val="005E0D1A"/>
    <w:rsid w:val="005E13E2"/>
    <w:rsid w:val="005E460A"/>
    <w:rsid w:val="005E4AF3"/>
    <w:rsid w:val="005E61D2"/>
    <w:rsid w:val="005E6858"/>
    <w:rsid w:val="005E6C79"/>
    <w:rsid w:val="005F0255"/>
    <w:rsid w:val="005F0C97"/>
    <w:rsid w:val="005F19EF"/>
    <w:rsid w:val="005F22EC"/>
    <w:rsid w:val="005F2AD8"/>
    <w:rsid w:val="005F30A4"/>
    <w:rsid w:val="005F3CC6"/>
    <w:rsid w:val="005F4431"/>
    <w:rsid w:val="005F6C4F"/>
    <w:rsid w:val="00601405"/>
    <w:rsid w:val="00601432"/>
    <w:rsid w:val="006023DE"/>
    <w:rsid w:val="00602B41"/>
    <w:rsid w:val="00602D58"/>
    <w:rsid w:val="00602DF6"/>
    <w:rsid w:val="00605A1B"/>
    <w:rsid w:val="00606B1A"/>
    <w:rsid w:val="00610CB8"/>
    <w:rsid w:val="00613B02"/>
    <w:rsid w:val="00613FED"/>
    <w:rsid w:val="00615267"/>
    <w:rsid w:val="00616B59"/>
    <w:rsid w:val="00617EFB"/>
    <w:rsid w:val="00620B26"/>
    <w:rsid w:val="00622C19"/>
    <w:rsid w:val="00624114"/>
    <w:rsid w:val="006248E6"/>
    <w:rsid w:val="00625C7A"/>
    <w:rsid w:val="00632142"/>
    <w:rsid w:val="00634847"/>
    <w:rsid w:val="0064032D"/>
    <w:rsid w:val="00640F83"/>
    <w:rsid w:val="0064151A"/>
    <w:rsid w:val="00642698"/>
    <w:rsid w:val="006427A5"/>
    <w:rsid w:val="00642D35"/>
    <w:rsid w:val="00645D37"/>
    <w:rsid w:val="006476CD"/>
    <w:rsid w:val="00651677"/>
    <w:rsid w:val="00653AB4"/>
    <w:rsid w:val="00654194"/>
    <w:rsid w:val="00654876"/>
    <w:rsid w:val="00656D5D"/>
    <w:rsid w:val="006636E1"/>
    <w:rsid w:val="0066435D"/>
    <w:rsid w:val="006714F1"/>
    <w:rsid w:val="006714FD"/>
    <w:rsid w:val="00671A0D"/>
    <w:rsid w:val="00676764"/>
    <w:rsid w:val="0068791D"/>
    <w:rsid w:val="00692BE6"/>
    <w:rsid w:val="00696B56"/>
    <w:rsid w:val="006A1143"/>
    <w:rsid w:val="006A267E"/>
    <w:rsid w:val="006A3E16"/>
    <w:rsid w:val="006A4EB0"/>
    <w:rsid w:val="006A571A"/>
    <w:rsid w:val="006A5F35"/>
    <w:rsid w:val="006B0396"/>
    <w:rsid w:val="006B0B18"/>
    <w:rsid w:val="006B2D8C"/>
    <w:rsid w:val="006B52A0"/>
    <w:rsid w:val="006C41D9"/>
    <w:rsid w:val="006C43F2"/>
    <w:rsid w:val="006C4F9F"/>
    <w:rsid w:val="006C551B"/>
    <w:rsid w:val="006C65BB"/>
    <w:rsid w:val="006C6D54"/>
    <w:rsid w:val="006D0072"/>
    <w:rsid w:val="006D0B7A"/>
    <w:rsid w:val="006D0E9F"/>
    <w:rsid w:val="006D4D0D"/>
    <w:rsid w:val="006D6846"/>
    <w:rsid w:val="006D7A89"/>
    <w:rsid w:val="006D7D51"/>
    <w:rsid w:val="006E15B5"/>
    <w:rsid w:val="006E2781"/>
    <w:rsid w:val="006E2EF1"/>
    <w:rsid w:val="006E5F76"/>
    <w:rsid w:val="006F4C47"/>
    <w:rsid w:val="006F4CE0"/>
    <w:rsid w:val="006F5716"/>
    <w:rsid w:val="007000F1"/>
    <w:rsid w:val="007014F1"/>
    <w:rsid w:val="00705106"/>
    <w:rsid w:val="00707AFB"/>
    <w:rsid w:val="00710721"/>
    <w:rsid w:val="00715163"/>
    <w:rsid w:val="00722FBD"/>
    <w:rsid w:val="0072356A"/>
    <w:rsid w:val="0072394A"/>
    <w:rsid w:val="00723E2E"/>
    <w:rsid w:val="0072640C"/>
    <w:rsid w:val="00726A59"/>
    <w:rsid w:val="00727838"/>
    <w:rsid w:val="00727CE6"/>
    <w:rsid w:val="007326FB"/>
    <w:rsid w:val="00733B05"/>
    <w:rsid w:val="00736A4B"/>
    <w:rsid w:val="00744139"/>
    <w:rsid w:val="0074424F"/>
    <w:rsid w:val="007454FA"/>
    <w:rsid w:val="00746B34"/>
    <w:rsid w:val="00746EA8"/>
    <w:rsid w:val="00747AD7"/>
    <w:rsid w:val="00750B4B"/>
    <w:rsid w:val="00750F56"/>
    <w:rsid w:val="00752466"/>
    <w:rsid w:val="00755033"/>
    <w:rsid w:val="0075523A"/>
    <w:rsid w:val="007553FB"/>
    <w:rsid w:val="007569F1"/>
    <w:rsid w:val="007577CD"/>
    <w:rsid w:val="0076301D"/>
    <w:rsid w:val="0076369D"/>
    <w:rsid w:val="0076460B"/>
    <w:rsid w:val="007648A2"/>
    <w:rsid w:val="00764F7C"/>
    <w:rsid w:val="00767E82"/>
    <w:rsid w:val="00767FF2"/>
    <w:rsid w:val="007703C9"/>
    <w:rsid w:val="00772B93"/>
    <w:rsid w:val="00774076"/>
    <w:rsid w:val="00774D92"/>
    <w:rsid w:val="0077583E"/>
    <w:rsid w:val="00775BC7"/>
    <w:rsid w:val="007814A8"/>
    <w:rsid w:val="0078182C"/>
    <w:rsid w:val="0078587F"/>
    <w:rsid w:val="007867A2"/>
    <w:rsid w:val="007930DE"/>
    <w:rsid w:val="007936A2"/>
    <w:rsid w:val="007944A9"/>
    <w:rsid w:val="00795080"/>
    <w:rsid w:val="00797749"/>
    <w:rsid w:val="007A35E7"/>
    <w:rsid w:val="007A42E7"/>
    <w:rsid w:val="007B1E08"/>
    <w:rsid w:val="007B50EF"/>
    <w:rsid w:val="007B6E31"/>
    <w:rsid w:val="007C08B6"/>
    <w:rsid w:val="007C1E27"/>
    <w:rsid w:val="007C3F48"/>
    <w:rsid w:val="007C5C0C"/>
    <w:rsid w:val="007C6E1C"/>
    <w:rsid w:val="007C7AE9"/>
    <w:rsid w:val="007D066F"/>
    <w:rsid w:val="007D0F3A"/>
    <w:rsid w:val="007D10EB"/>
    <w:rsid w:val="007D25B8"/>
    <w:rsid w:val="007D5B2C"/>
    <w:rsid w:val="007D7F7B"/>
    <w:rsid w:val="007E0F72"/>
    <w:rsid w:val="007E2301"/>
    <w:rsid w:val="007E3A41"/>
    <w:rsid w:val="007E4844"/>
    <w:rsid w:val="007E5C92"/>
    <w:rsid w:val="007E7A00"/>
    <w:rsid w:val="007F0CFD"/>
    <w:rsid w:val="007F158A"/>
    <w:rsid w:val="007F1801"/>
    <w:rsid w:val="007F4190"/>
    <w:rsid w:val="007F5189"/>
    <w:rsid w:val="007F560C"/>
    <w:rsid w:val="0080067C"/>
    <w:rsid w:val="008048D5"/>
    <w:rsid w:val="00804E8B"/>
    <w:rsid w:val="0080537C"/>
    <w:rsid w:val="00807855"/>
    <w:rsid w:val="008079EC"/>
    <w:rsid w:val="00811F50"/>
    <w:rsid w:val="008122E7"/>
    <w:rsid w:val="00815213"/>
    <w:rsid w:val="00815268"/>
    <w:rsid w:val="00816B97"/>
    <w:rsid w:val="00823472"/>
    <w:rsid w:val="008256D1"/>
    <w:rsid w:val="0082758D"/>
    <w:rsid w:val="00831211"/>
    <w:rsid w:val="00832E27"/>
    <w:rsid w:val="00834870"/>
    <w:rsid w:val="00834D88"/>
    <w:rsid w:val="008355FB"/>
    <w:rsid w:val="0083719D"/>
    <w:rsid w:val="0083787D"/>
    <w:rsid w:val="008412E8"/>
    <w:rsid w:val="00841DA1"/>
    <w:rsid w:val="008429E2"/>
    <w:rsid w:val="00842B48"/>
    <w:rsid w:val="0084315C"/>
    <w:rsid w:val="00844514"/>
    <w:rsid w:val="008449E6"/>
    <w:rsid w:val="00845BFC"/>
    <w:rsid w:val="008504BE"/>
    <w:rsid w:val="0085177D"/>
    <w:rsid w:val="008536AF"/>
    <w:rsid w:val="008538F8"/>
    <w:rsid w:val="008558E1"/>
    <w:rsid w:val="00855DDD"/>
    <w:rsid w:val="00856864"/>
    <w:rsid w:val="00856ECE"/>
    <w:rsid w:val="00861BA5"/>
    <w:rsid w:val="00862D1B"/>
    <w:rsid w:val="00863638"/>
    <w:rsid w:val="0086380D"/>
    <w:rsid w:val="00867325"/>
    <w:rsid w:val="00870A1D"/>
    <w:rsid w:val="008752B6"/>
    <w:rsid w:val="00876F9A"/>
    <w:rsid w:val="00877B8F"/>
    <w:rsid w:val="00880882"/>
    <w:rsid w:val="0088109C"/>
    <w:rsid w:val="008822A5"/>
    <w:rsid w:val="0088324C"/>
    <w:rsid w:val="0088361F"/>
    <w:rsid w:val="00883A5C"/>
    <w:rsid w:val="008844D6"/>
    <w:rsid w:val="008875E0"/>
    <w:rsid w:val="00890807"/>
    <w:rsid w:val="00891A54"/>
    <w:rsid w:val="00891D47"/>
    <w:rsid w:val="00892220"/>
    <w:rsid w:val="00894BC6"/>
    <w:rsid w:val="00896459"/>
    <w:rsid w:val="008A1170"/>
    <w:rsid w:val="008A4AC6"/>
    <w:rsid w:val="008A7060"/>
    <w:rsid w:val="008B25E5"/>
    <w:rsid w:val="008B4BF3"/>
    <w:rsid w:val="008B7B9F"/>
    <w:rsid w:val="008C0BED"/>
    <w:rsid w:val="008C0CB5"/>
    <w:rsid w:val="008C2F08"/>
    <w:rsid w:val="008C5AF2"/>
    <w:rsid w:val="008D400F"/>
    <w:rsid w:val="008D4717"/>
    <w:rsid w:val="008D49D5"/>
    <w:rsid w:val="008D4ED4"/>
    <w:rsid w:val="008D4ED7"/>
    <w:rsid w:val="008D7C61"/>
    <w:rsid w:val="008E2368"/>
    <w:rsid w:val="008E2DB3"/>
    <w:rsid w:val="008E4F0F"/>
    <w:rsid w:val="008E5522"/>
    <w:rsid w:val="008E5D54"/>
    <w:rsid w:val="008E6CE5"/>
    <w:rsid w:val="008E6D0C"/>
    <w:rsid w:val="008F05AE"/>
    <w:rsid w:val="008F5262"/>
    <w:rsid w:val="008F535A"/>
    <w:rsid w:val="00900118"/>
    <w:rsid w:val="009020AB"/>
    <w:rsid w:val="00902317"/>
    <w:rsid w:val="00902AD2"/>
    <w:rsid w:val="00903414"/>
    <w:rsid w:val="00904F8C"/>
    <w:rsid w:val="00905DE9"/>
    <w:rsid w:val="009113D4"/>
    <w:rsid w:val="0091192E"/>
    <w:rsid w:val="00913709"/>
    <w:rsid w:val="00914D90"/>
    <w:rsid w:val="00915E33"/>
    <w:rsid w:val="009171A3"/>
    <w:rsid w:val="00917563"/>
    <w:rsid w:val="00920068"/>
    <w:rsid w:val="0092231A"/>
    <w:rsid w:val="00923F02"/>
    <w:rsid w:val="0092431B"/>
    <w:rsid w:val="00926534"/>
    <w:rsid w:val="00930571"/>
    <w:rsid w:val="00930DFD"/>
    <w:rsid w:val="00931198"/>
    <w:rsid w:val="00931A56"/>
    <w:rsid w:val="00932FED"/>
    <w:rsid w:val="0093372B"/>
    <w:rsid w:val="00937712"/>
    <w:rsid w:val="00937B0E"/>
    <w:rsid w:val="00941C15"/>
    <w:rsid w:val="009424A2"/>
    <w:rsid w:val="009429DF"/>
    <w:rsid w:val="009446FE"/>
    <w:rsid w:val="009464F5"/>
    <w:rsid w:val="00947C24"/>
    <w:rsid w:val="00951F76"/>
    <w:rsid w:val="009527D3"/>
    <w:rsid w:val="009543A0"/>
    <w:rsid w:val="00957CC9"/>
    <w:rsid w:val="009643F3"/>
    <w:rsid w:val="00964FA9"/>
    <w:rsid w:val="00966A10"/>
    <w:rsid w:val="00966F14"/>
    <w:rsid w:val="0096774D"/>
    <w:rsid w:val="00973439"/>
    <w:rsid w:val="009745A4"/>
    <w:rsid w:val="00974F71"/>
    <w:rsid w:val="00976FDD"/>
    <w:rsid w:val="009804C8"/>
    <w:rsid w:val="009827AF"/>
    <w:rsid w:val="00985353"/>
    <w:rsid w:val="00987103"/>
    <w:rsid w:val="00993213"/>
    <w:rsid w:val="00994551"/>
    <w:rsid w:val="00997786"/>
    <w:rsid w:val="009A040F"/>
    <w:rsid w:val="009A0FC4"/>
    <w:rsid w:val="009A2F32"/>
    <w:rsid w:val="009A4AB6"/>
    <w:rsid w:val="009B1BD0"/>
    <w:rsid w:val="009B2182"/>
    <w:rsid w:val="009B2566"/>
    <w:rsid w:val="009B2A75"/>
    <w:rsid w:val="009B3679"/>
    <w:rsid w:val="009B40A0"/>
    <w:rsid w:val="009B5339"/>
    <w:rsid w:val="009B6F70"/>
    <w:rsid w:val="009B7E4A"/>
    <w:rsid w:val="009C04D0"/>
    <w:rsid w:val="009C0EA5"/>
    <w:rsid w:val="009C15A0"/>
    <w:rsid w:val="009C17E5"/>
    <w:rsid w:val="009C1A00"/>
    <w:rsid w:val="009C2FA1"/>
    <w:rsid w:val="009C3B2C"/>
    <w:rsid w:val="009C3C59"/>
    <w:rsid w:val="009C4825"/>
    <w:rsid w:val="009C4E16"/>
    <w:rsid w:val="009C51BC"/>
    <w:rsid w:val="009C6392"/>
    <w:rsid w:val="009C7058"/>
    <w:rsid w:val="009D0E86"/>
    <w:rsid w:val="009D1BF7"/>
    <w:rsid w:val="009D4924"/>
    <w:rsid w:val="009D50F2"/>
    <w:rsid w:val="009D67FF"/>
    <w:rsid w:val="009E001D"/>
    <w:rsid w:val="009E17F1"/>
    <w:rsid w:val="009E2BCF"/>
    <w:rsid w:val="009E2BF2"/>
    <w:rsid w:val="009E3514"/>
    <w:rsid w:val="009E3819"/>
    <w:rsid w:val="009E40B7"/>
    <w:rsid w:val="009E598B"/>
    <w:rsid w:val="009E76C1"/>
    <w:rsid w:val="009F0B74"/>
    <w:rsid w:val="009F1C00"/>
    <w:rsid w:val="009F58C7"/>
    <w:rsid w:val="009F5C3E"/>
    <w:rsid w:val="009F5F46"/>
    <w:rsid w:val="00A003FD"/>
    <w:rsid w:val="00A0165D"/>
    <w:rsid w:val="00A01A9B"/>
    <w:rsid w:val="00A02062"/>
    <w:rsid w:val="00A023B5"/>
    <w:rsid w:val="00A02466"/>
    <w:rsid w:val="00A056AF"/>
    <w:rsid w:val="00A07967"/>
    <w:rsid w:val="00A07E34"/>
    <w:rsid w:val="00A07F1B"/>
    <w:rsid w:val="00A10892"/>
    <w:rsid w:val="00A13395"/>
    <w:rsid w:val="00A16C21"/>
    <w:rsid w:val="00A17050"/>
    <w:rsid w:val="00A2308D"/>
    <w:rsid w:val="00A23740"/>
    <w:rsid w:val="00A27DF2"/>
    <w:rsid w:val="00A30C3B"/>
    <w:rsid w:val="00A31D51"/>
    <w:rsid w:val="00A324E6"/>
    <w:rsid w:val="00A33F47"/>
    <w:rsid w:val="00A35421"/>
    <w:rsid w:val="00A360B6"/>
    <w:rsid w:val="00A37864"/>
    <w:rsid w:val="00A40373"/>
    <w:rsid w:val="00A40699"/>
    <w:rsid w:val="00A41206"/>
    <w:rsid w:val="00A440BB"/>
    <w:rsid w:val="00A50069"/>
    <w:rsid w:val="00A513C2"/>
    <w:rsid w:val="00A557A7"/>
    <w:rsid w:val="00A56776"/>
    <w:rsid w:val="00A57C35"/>
    <w:rsid w:val="00A60FD7"/>
    <w:rsid w:val="00A62F7D"/>
    <w:rsid w:val="00A64EB0"/>
    <w:rsid w:val="00A705E0"/>
    <w:rsid w:val="00A7223C"/>
    <w:rsid w:val="00A728A0"/>
    <w:rsid w:val="00A73728"/>
    <w:rsid w:val="00A73AD7"/>
    <w:rsid w:val="00A7421D"/>
    <w:rsid w:val="00A75162"/>
    <w:rsid w:val="00A75B13"/>
    <w:rsid w:val="00A76609"/>
    <w:rsid w:val="00A76762"/>
    <w:rsid w:val="00A770AF"/>
    <w:rsid w:val="00A8239E"/>
    <w:rsid w:val="00A84B9C"/>
    <w:rsid w:val="00A85D85"/>
    <w:rsid w:val="00A86C38"/>
    <w:rsid w:val="00A9118D"/>
    <w:rsid w:val="00A914B2"/>
    <w:rsid w:val="00A918B8"/>
    <w:rsid w:val="00A92AFA"/>
    <w:rsid w:val="00A9394F"/>
    <w:rsid w:val="00A93FA3"/>
    <w:rsid w:val="00A9513B"/>
    <w:rsid w:val="00AA0B29"/>
    <w:rsid w:val="00AA270F"/>
    <w:rsid w:val="00AA3139"/>
    <w:rsid w:val="00AA4BB1"/>
    <w:rsid w:val="00AA5D8B"/>
    <w:rsid w:val="00AA626C"/>
    <w:rsid w:val="00AA79A2"/>
    <w:rsid w:val="00AA7BAA"/>
    <w:rsid w:val="00AB1850"/>
    <w:rsid w:val="00AB2E4C"/>
    <w:rsid w:val="00AB3302"/>
    <w:rsid w:val="00AB4CE9"/>
    <w:rsid w:val="00AB4D6C"/>
    <w:rsid w:val="00AB6963"/>
    <w:rsid w:val="00AC238A"/>
    <w:rsid w:val="00AC25C9"/>
    <w:rsid w:val="00AC4CEC"/>
    <w:rsid w:val="00AD10E2"/>
    <w:rsid w:val="00AD2322"/>
    <w:rsid w:val="00AE1010"/>
    <w:rsid w:val="00AE1DF2"/>
    <w:rsid w:val="00AE3F1C"/>
    <w:rsid w:val="00AE4654"/>
    <w:rsid w:val="00AE4D87"/>
    <w:rsid w:val="00AE5265"/>
    <w:rsid w:val="00AE57B2"/>
    <w:rsid w:val="00AF577A"/>
    <w:rsid w:val="00AF5DD0"/>
    <w:rsid w:val="00B04274"/>
    <w:rsid w:val="00B1123B"/>
    <w:rsid w:val="00B12E21"/>
    <w:rsid w:val="00B13439"/>
    <w:rsid w:val="00B1575D"/>
    <w:rsid w:val="00B21E07"/>
    <w:rsid w:val="00B23531"/>
    <w:rsid w:val="00B23A89"/>
    <w:rsid w:val="00B24AF7"/>
    <w:rsid w:val="00B250F8"/>
    <w:rsid w:val="00B255D1"/>
    <w:rsid w:val="00B25F63"/>
    <w:rsid w:val="00B30274"/>
    <w:rsid w:val="00B30CAC"/>
    <w:rsid w:val="00B31AEC"/>
    <w:rsid w:val="00B31C18"/>
    <w:rsid w:val="00B31FA9"/>
    <w:rsid w:val="00B33259"/>
    <w:rsid w:val="00B33A2F"/>
    <w:rsid w:val="00B35EAF"/>
    <w:rsid w:val="00B36786"/>
    <w:rsid w:val="00B41328"/>
    <w:rsid w:val="00B43147"/>
    <w:rsid w:val="00B4324D"/>
    <w:rsid w:val="00B45C24"/>
    <w:rsid w:val="00B45FD4"/>
    <w:rsid w:val="00B519C3"/>
    <w:rsid w:val="00B54CB2"/>
    <w:rsid w:val="00B56179"/>
    <w:rsid w:val="00B57B14"/>
    <w:rsid w:val="00B605C8"/>
    <w:rsid w:val="00B62D36"/>
    <w:rsid w:val="00B631DE"/>
    <w:rsid w:val="00B64DA1"/>
    <w:rsid w:val="00B664BF"/>
    <w:rsid w:val="00B700BC"/>
    <w:rsid w:val="00B7051C"/>
    <w:rsid w:val="00B70E17"/>
    <w:rsid w:val="00B725EC"/>
    <w:rsid w:val="00B7572E"/>
    <w:rsid w:val="00B76293"/>
    <w:rsid w:val="00B8027D"/>
    <w:rsid w:val="00B84D3F"/>
    <w:rsid w:val="00B860C8"/>
    <w:rsid w:val="00B90035"/>
    <w:rsid w:val="00B9005B"/>
    <w:rsid w:val="00B922D4"/>
    <w:rsid w:val="00B928AF"/>
    <w:rsid w:val="00B93313"/>
    <w:rsid w:val="00B93B15"/>
    <w:rsid w:val="00B95901"/>
    <w:rsid w:val="00BA1C1E"/>
    <w:rsid w:val="00BA1E3B"/>
    <w:rsid w:val="00BA5D28"/>
    <w:rsid w:val="00BA65A4"/>
    <w:rsid w:val="00BB024D"/>
    <w:rsid w:val="00BB224F"/>
    <w:rsid w:val="00BB4115"/>
    <w:rsid w:val="00BB4247"/>
    <w:rsid w:val="00BB480F"/>
    <w:rsid w:val="00BB4FC0"/>
    <w:rsid w:val="00BB73B8"/>
    <w:rsid w:val="00BB7B71"/>
    <w:rsid w:val="00BC7EB7"/>
    <w:rsid w:val="00BD2531"/>
    <w:rsid w:val="00BD310F"/>
    <w:rsid w:val="00BD3CA4"/>
    <w:rsid w:val="00BD632C"/>
    <w:rsid w:val="00BD7323"/>
    <w:rsid w:val="00BE0876"/>
    <w:rsid w:val="00BE096A"/>
    <w:rsid w:val="00BE11E5"/>
    <w:rsid w:val="00BE15A0"/>
    <w:rsid w:val="00BE1914"/>
    <w:rsid w:val="00BE1930"/>
    <w:rsid w:val="00BE507D"/>
    <w:rsid w:val="00BF3152"/>
    <w:rsid w:val="00BF61EB"/>
    <w:rsid w:val="00C01FA0"/>
    <w:rsid w:val="00C0438E"/>
    <w:rsid w:val="00C043F3"/>
    <w:rsid w:val="00C0730C"/>
    <w:rsid w:val="00C076C4"/>
    <w:rsid w:val="00C101D9"/>
    <w:rsid w:val="00C12C3C"/>
    <w:rsid w:val="00C1687C"/>
    <w:rsid w:val="00C1694F"/>
    <w:rsid w:val="00C16B59"/>
    <w:rsid w:val="00C21CEC"/>
    <w:rsid w:val="00C21F8F"/>
    <w:rsid w:val="00C24B9B"/>
    <w:rsid w:val="00C30699"/>
    <w:rsid w:val="00C31C19"/>
    <w:rsid w:val="00C346BB"/>
    <w:rsid w:val="00C36E14"/>
    <w:rsid w:val="00C3736F"/>
    <w:rsid w:val="00C41329"/>
    <w:rsid w:val="00C419EC"/>
    <w:rsid w:val="00C45542"/>
    <w:rsid w:val="00C4693B"/>
    <w:rsid w:val="00C50211"/>
    <w:rsid w:val="00C5254E"/>
    <w:rsid w:val="00C56F6F"/>
    <w:rsid w:val="00C60D3B"/>
    <w:rsid w:val="00C61BD4"/>
    <w:rsid w:val="00C620B3"/>
    <w:rsid w:val="00C63271"/>
    <w:rsid w:val="00C63275"/>
    <w:rsid w:val="00C64F67"/>
    <w:rsid w:val="00C6785E"/>
    <w:rsid w:val="00C70414"/>
    <w:rsid w:val="00C71C4E"/>
    <w:rsid w:val="00C71DCF"/>
    <w:rsid w:val="00C7245C"/>
    <w:rsid w:val="00C72A54"/>
    <w:rsid w:val="00C72A8E"/>
    <w:rsid w:val="00C739D6"/>
    <w:rsid w:val="00C75F50"/>
    <w:rsid w:val="00C7600D"/>
    <w:rsid w:val="00C7668E"/>
    <w:rsid w:val="00C771E1"/>
    <w:rsid w:val="00C77921"/>
    <w:rsid w:val="00C815FB"/>
    <w:rsid w:val="00C8215C"/>
    <w:rsid w:val="00C877C8"/>
    <w:rsid w:val="00C878C6"/>
    <w:rsid w:val="00C907BA"/>
    <w:rsid w:val="00C90D99"/>
    <w:rsid w:val="00C90F64"/>
    <w:rsid w:val="00C910D3"/>
    <w:rsid w:val="00C92527"/>
    <w:rsid w:val="00C943D8"/>
    <w:rsid w:val="00C946A0"/>
    <w:rsid w:val="00C948B9"/>
    <w:rsid w:val="00C94C0D"/>
    <w:rsid w:val="00C95D20"/>
    <w:rsid w:val="00C96288"/>
    <w:rsid w:val="00CA1B00"/>
    <w:rsid w:val="00CA44AD"/>
    <w:rsid w:val="00CA4ED9"/>
    <w:rsid w:val="00CA6986"/>
    <w:rsid w:val="00CA7D53"/>
    <w:rsid w:val="00CB02D6"/>
    <w:rsid w:val="00CB037E"/>
    <w:rsid w:val="00CB0BA9"/>
    <w:rsid w:val="00CB0DC1"/>
    <w:rsid w:val="00CB25DE"/>
    <w:rsid w:val="00CB28ED"/>
    <w:rsid w:val="00CB33C8"/>
    <w:rsid w:val="00CB3E6D"/>
    <w:rsid w:val="00CB4284"/>
    <w:rsid w:val="00CB6F61"/>
    <w:rsid w:val="00CB75B4"/>
    <w:rsid w:val="00CB76D4"/>
    <w:rsid w:val="00CC0EDA"/>
    <w:rsid w:val="00CC46C5"/>
    <w:rsid w:val="00CC4E46"/>
    <w:rsid w:val="00CC52B4"/>
    <w:rsid w:val="00CC58F6"/>
    <w:rsid w:val="00CC6B44"/>
    <w:rsid w:val="00CC6DA3"/>
    <w:rsid w:val="00CC76FD"/>
    <w:rsid w:val="00CD0317"/>
    <w:rsid w:val="00CD25B5"/>
    <w:rsid w:val="00CD3875"/>
    <w:rsid w:val="00CD392A"/>
    <w:rsid w:val="00CD4351"/>
    <w:rsid w:val="00CD6D0F"/>
    <w:rsid w:val="00CE2048"/>
    <w:rsid w:val="00CE234D"/>
    <w:rsid w:val="00CE4BCD"/>
    <w:rsid w:val="00CE60D2"/>
    <w:rsid w:val="00CE6174"/>
    <w:rsid w:val="00CE6C6E"/>
    <w:rsid w:val="00CE73F2"/>
    <w:rsid w:val="00CF2E67"/>
    <w:rsid w:val="00CF3979"/>
    <w:rsid w:val="00CF6077"/>
    <w:rsid w:val="00CF629F"/>
    <w:rsid w:val="00D01266"/>
    <w:rsid w:val="00D01FA9"/>
    <w:rsid w:val="00D04B14"/>
    <w:rsid w:val="00D06BC2"/>
    <w:rsid w:val="00D07EB3"/>
    <w:rsid w:val="00D10464"/>
    <w:rsid w:val="00D12BB6"/>
    <w:rsid w:val="00D12CA3"/>
    <w:rsid w:val="00D14619"/>
    <w:rsid w:val="00D16AC4"/>
    <w:rsid w:val="00D213F9"/>
    <w:rsid w:val="00D233B2"/>
    <w:rsid w:val="00D24744"/>
    <w:rsid w:val="00D24AA3"/>
    <w:rsid w:val="00D25075"/>
    <w:rsid w:val="00D260F6"/>
    <w:rsid w:val="00D27E5A"/>
    <w:rsid w:val="00D30F75"/>
    <w:rsid w:val="00D3247D"/>
    <w:rsid w:val="00D3311A"/>
    <w:rsid w:val="00D3344F"/>
    <w:rsid w:val="00D41241"/>
    <w:rsid w:val="00D41B6E"/>
    <w:rsid w:val="00D448AF"/>
    <w:rsid w:val="00D45C92"/>
    <w:rsid w:val="00D45CE7"/>
    <w:rsid w:val="00D45F63"/>
    <w:rsid w:val="00D47D7C"/>
    <w:rsid w:val="00D5222A"/>
    <w:rsid w:val="00D543C8"/>
    <w:rsid w:val="00D55A6D"/>
    <w:rsid w:val="00D563C5"/>
    <w:rsid w:val="00D61FDD"/>
    <w:rsid w:val="00D63817"/>
    <w:rsid w:val="00D76728"/>
    <w:rsid w:val="00D773DB"/>
    <w:rsid w:val="00D77733"/>
    <w:rsid w:val="00D80498"/>
    <w:rsid w:val="00D80F42"/>
    <w:rsid w:val="00D81BF4"/>
    <w:rsid w:val="00D82411"/>
    <w:rsid w:val="00D8355A"/>
    <w:rsid w:val="00D83CFE"/>
    <w:rsid w:val="00D87B73"/>
    <w:rsid w:val="00D87C18"/>
    <w:rsid w:val="00D90538"/>
    <w:rsid w:val="00D9433A"/>
    <w:rsid w:val="00D94DE7"/>
    <w:rsid w:val="00D9710C"/>
    <w:rsid w:val="00D97242"/>
    <w:rsid w:val="00DA1F2A"/>
    <w:rsid w:val="00DA3142"/>
    <w:rsid w:val="00DA38A9"/>
    <w:rsid w:val="00DA47F9"/>
    <w:rsid w:val="00DA550C"/>
    <w:rsid w:val="00DB066F"/>
    <w:rsid w:val="00DB2080"/>
    <w:rsid w:val="00DB5118"/>
    <w:rsid w:val="00DB5222"/>
    <w:rsid w:val="00DB75C3"/>
    <w:rsid w:val="00DC10B3"/>
    <w:rsid w:val="00DC274E"/>
    <w:rsid w:val="00DC2E88"/>
    <w:rsid w:val="00DC4A54"/>
    <w:rsid w:val="00DC6034"/>
    <w:rsid w:val="00DC6787"/>
    <w:rsid w:val="00DC6DA3"/>
    <w:rsid w:val="00DC74DB"/>
    <w:rsid w:val="00DC7E11"/>
    <w:rsid w:val="00DD02FD"/>
    <w:rsid w:val="00DD1879"/>
    <w:rsid w:val="00DD6226"/>
    <w:rsid w:val="00DE0099"/>
    <w:rsid w:val="00DE0F29"/>
    <w:rsid w:val="00DE2529"/>
    <w:rsid w:val="00DE51ED"/>
    <w:rsid w:val="00DE77C2"/>
    <w:rsid w:val="00DF1104"/>
    <w:rsid w:val="00DF1CE0"/>
    <w:rsid w:val="00DF2A0E"/>
    <w:rsid w:val="00DF3ECB"/>
    <w:rsid w:val="00DF4549"/>
    <w:rsid w:val="00DF5CE2"/>
    <w:rsid w:val="00DF7301"/>
    <w:rsid w:val="00DF7D9D"/>
    <w:rsid w:val="00E0048C"/>
    <w:rsid w:val="00E0279C"/>
    <w:rsid w:val="00E03186"/>
    <w:rsid w:val="00E05D90"/>
    <w:rsid w:val="00E066FA"/>
    <w:rsid w:val="00E068D2"/>
    <w:rsid w:val="00E1138C"/>
    <w:rsid w:val="00E13F3D"/>
    <w:rsid w:val="00E146AE"/>
    <w:rsid w:val="00E14E07"/>
    <w:rsid w:val="00E15787"/>
    <w:rsid w:val="00E20E06"/>
    <w:rsid w:val="00E21DC5"/>
    <w:rsid w:val="00E237E4"/>
    <w:rsid w:val="00E25229"/>
    <w:rsid w:val="00E25B33"/>
    <w:rsid w:val="00E279F8"/>
    <w:rsid w:val="00E30DA7"/>
    <w:rsid w:val="00E35F39"/>
    <w:rsid w:val="00E405ED"/>
    <w:rsid w:val="00E429EA"/>
    <w:rsid w:val="00E4388C"/>
    <w:rsid w:val="00E463F3"/>
    <w:rsid w:val="00E50D1E"/>
    <w:rsid w:val="00E50ECD"/>
    <w:rsid w:val="00E5219C"/>
    <w:rsid w:val="00E52BEF"/>
    <w:rsid w:val="00E5399A"/>
    <w:rsid w:val="00E54840"/>
    <w:rsid w:val="00E56714"/>
    <w:rsid w:val="00E57A1A"/>
    <w:rsid w:val="00E57E7F"/>
    <w:rsid w:val="00E60412"/>
    <w:rsid w:val="00E61B1C"/>
    <w:rsid w:val="00E63EEC"/>
    <w:rsid w:val="00E665CF"/>
    <w:rsid w:val="00E6789F"/>
    <w:rsid w:val="00E71E0F"/>
    <w:rsid w:val="00E72D6E"/>
    <w:rsid w:val="00E738CE"/>
    <w:rsid w:val="00E741E8"/>
    <w:rsid w:val="00E759B1"/>
    <w:rsid w:val="00E76077"/>
    <w:rsid w:val="00E76E97"/>
    <w:rsid w:val="00E8221D"/>
    <w:rsid w:val="00E830D7"/>
    <w:rsid w:val="00E861B5"/>
    <w:rsid w:val="00E9064F"/>
    <w:rsid w:val="00E915C8"/>
    <w:rsid w:val="00E91944"/>
    <w:rsid w:val="00E9247C"/>
    <w:rsid w:val="00E92BE0"/>
    <w:rsid w:val="00E947C6"/>
    <w:rsid w:val="00E95096"/>
    <w:rsid w:val="00E951E7"/>
    <w:rsid w:val="00E96FD8"/>
    <w:rsid w:val="00EA0C9C"/>
    <w:rsid w:val="00EA0E1D"/>
    <w:rsid w:val="00EA2022"/>
    <w:rsid w:val="00EA2578"/>
    <w:rsid w:val="00EA25EE"/>
    <w:rsid w:val="00EA58FE"/>
    <w:rsid w:val="00EA5ECC"/>
    <w:rsid w:val="00EA6DB3"/>
    <w:rsid w:val="00EA72E0"/>
    <w:rsid w:val="00EB111B"/>
    <w:rsid w:val="00EB6EA3"/>
    <w:rsid w:val="00EB7B42"/>
    <w:rsid w:val="00EC097F"/>
    <w:rsid w:val="00EC2E31"/>
    <w:rsid w:val="00EC35DF"/>
    <w:rsid w:val="00EC3BC4"/>
    <w:rsid w:val="00EC3FC7"/>
    <w:rsid w:val="00EC46F4"/>
    <w:rsid w:val="00EC5AEB"/>
    <w:rsid w:val="00ED0B35"/>
    <w:rsid w:val="00ED117F"/>
    <w:rsid w:val="00ED4E31"/>
    <w:rsid w:val="00EE502E"/>
    <w:rsid w:val="00EE5233"/>
    <w:rsid w:val="00EE5701"/>
    <w:rsid w:val="00EE5F1A"/>
    <w:rsid w:val="00EE7E94"/>
    <w:rsid w:val="00EF0853"/>
    <w:rsid w:val="00EF098C"/>
    <w:rsid w:val="00EF1109"/>
    <w:rsid w:val="00EF149C"/>
    <w:rsid w:val="00EF1A98"/>
    <w:rsid w:val="00EF2179"/>
    <w:rsid w:val="00EF26A0"/>
    <w:rsid w:val="00EF28C4"/>
    <w:rsid w:val="00EF2E75"/>
    <w:rsid w:val="00EF3735"/>
    <w:rsid w:val="00F00FE2"/>
    <w:rsid w:val="00F017AC"/>
    <w:rsid w:val="00F0325A"/>
    <w:rsid w:val="00F05E01"/>
    <w:rsid w:val="00F114B4"/>
    <w:rsid w:val="00F14F54"/>
    <w:rsid w:val="00F15844"/>
    <w:rsid w:val="00F15C4E"/>
    <w:rsid w:val="00F16D8C"/>
    <w:rsid w:val="00F17551"/>
    <w:rsid w:val="00F2215B"/>
    <w:rsid w:val="00F22970"/>
    <w:rsid w:val="00F2336B"/>
    <w:rsid w:val="00F25834"/>
    <w:rsid w:val="00F27260"/>
    <w:rsid w:val="00F34A31"/>
    <w:rsid w:val="00F35265"/>
    <w:rsid w:val="00F35943"/>
    <w:rsid w:val="00F44ECA"/>
    <w:rsid w:val="00F45CBD"/>
    <w:rsid w:val="00F5029F"/>
    <w:rsid w:val="00F52C63"/>
    <w:rsid w:val="00F55EBC"/>
    <w:rsid w:val="00F6189B"/>
    <w:rsid w:val="00F61C51"/>
    <w:rsid w:val="00F622C4"/>
    <w:rsid w:val="00F62368"/>
    <w:rsid w:val="00F658E7"/>
    <w:rsid w:val="00F67CA9"/>
    <w:rsid w:val="00F755AD"/>
    <w:rsid w:val="00F82467"/>
    <w:rsid w:val="00F8348D"/>
    <w:rsid w:val="00F837CE"/>
    <w:rsid w:val="00F8501C"/>
    <w:rsid w:val="00F85E13"/>
    <w:rsid w:val="00F860BC"/>
    <w:rsid w:val="00F9199B"/>
    <w:rsid w:val="00FA16C0"/>
    <w:rsid w:val="00FA190C"/>
    <w:rsid w:val="00FA1934"/>
    <w:rsid w:val="00FA3199"/>
    <w:rsid w:val="00FA380C"/>
    <w:rsid w:val="00FA3E8D"/>
    <w:rsid w:val="00FA49B4"/>
    <w:rsid w:val="00FA563A"/>
    <w:rsid w:val="00FA608B"/>
    <w:rsid w:val="00FA7F4F"/>
    <w:rsid w:val="00FB179B"/>
    <w:rsid w:val="00FB3394"/>
    <w:rsid w:val="00FB4C83"/>
    <w:rsid w:val="00FC0DE9"/>
    <w:rsid w:val="00FC43BE"/>
    <w:rsid w:val="00FC60B5"/>
    <w:rsid w:val="00FD0707"/>
    <w:rsid w:val="00FD2969"/>
    <w:rsid w:val="00FD5653"/>
    <w:rsid w:val="00FD625B"/>
    <w:rsid w:val="00FE035E"/>
    <w:rsid w:val="00FE1001"/>
    <w:rsid w:val="00FE563F"/>
    <w:rsid w:val="00FE62AD"/>
    <w:rsid w:val="00FE6B87"/>
    <w:rsid w:val="00FF2361"/>
    <w:rsid w:val="00FF2840"/>
    <w:rsid w:val="00FF29F5"/>
    <w:rsid w:val="00FF376A"/>
    <w:rsid w:val="00FF39BD"/>
    <w:rsid w:val="00FF44E1"/>
    <w:rsid w:val="00FF5742"/>
    <w:rsid w:val="00FF615F"/>
    <w:rsid w:val="286C5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nhideWhenUsed="0" w:qFormat="1"/>
    <w:lsdException w:name="heading 3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unhideWhenUsed="0" w:qFormat="1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qFormat="1"/>
    <w:lsdException w:name="page number" w:uiPriority="0" w:unhideWhenUsed="0" w:qFormat="1"/>
    <w:lsdException w:name="List Bullet 2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Body Text Indent" w:uiPriority="0" w:unhideWhenUsed="0" w:qFormat="1"/>
    <w:lsdException w:name="Subtitle" w:semiHidden="0" w:uiPriority="11" w:unhideWhenUsed="0" w:qFormat="1"/>
    <w:lsdException w:name="Date" w:uiPriority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nhideWhenUsed="0" w:qFormat="1"/>
    <w:lsdException w:name="Normal (Web)" w:unhideWhenUsed="0" w:qFormat="1"/>
    <w:lsdException w:name="HTML Preformatted" w:uiPriority="0" w:unhideWhenUsed="0" w:qFormat="1"/>
    <w:lsdException w:name="Normal Table" w:qFormat="1"/>
    <w:lsdException w:name="annotation subject" w:qFormat="1"/>
    <w:lsdException w:name="Table Web 2" w:semiHidden="0"/>
    <w:lsdException w:name="Table Web 3" w:semiHidden="0"/>
    <w:lsdException w:name="Balloon Text" w:semiHidden="0" w:qFormat="1"/>
    <w:lsdException w:name="Table Grid" w:semiHidden="0" w:uiPriority="0" w:qFormat="1"/>
    <w:lsdException w:name="Table Them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9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1A619D"/>
    <w:pPr>
      <w:keepNext/>
      <w:keepLines/>
      <w:adjustRightInd w:val="0"/>
      <w:snapToGrid w:val="0"/>
      <w:spacing w:line="360" w:lineRule="auto"/>
      <w:jc w:val="center"/>
      <w:outlineLvl w:val="0"/>
    </w:pPr>
    <w:rPr>
      <w:rFonts w:ascii="宋体" w:eastAsia="宋体" w:hAnsi="Tms Rm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1A619D"/>
    <w:pPr>
      <w:keepNext/>
      <w:keepLines/>
      <w:adjustRightInd w:val="0"/>
      <w:snapToGrid w:val="0"/>
      <w:spacing w:line="300" w:lineRule="auto"/>
      <w:jc w:val="center"/>
      <w:outlineLvl w:val="1"/>
    </w:pPr>
    <w:rPr>
      <w:rFonts w:ascii="宋体" w:eastAsia="宋体" w:hAnsi="宋体" w:cs="Times New Roman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1A619D"/>
    <w:pPr>
      <w:keepNext/>
      <w:keepLines/>
      <w:adjustRightInd w:val="0"/>
      <w:snapToGrid w:val="0"/>
      <w:spacing w:line="300" w:lineRule="auto"/>
      <w:outlineLvl w:val="2"/>
    </w:pPr>
    <w:rPr>
      <w:rFonts w:ascii="宋体" w:eastAsia="宋体" w:hAnsi="Tms Rmn" w:cs="Times New Roman"/>
      <w:b/>
      <w:bCs/>
      <w:kern w:val="0"/>
      <w:sz w:val="24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1A619D"/>
    <w:pPr>
      <w:keepNext/>
      <w:keepLines/>
      <w:adjustRightInd w:val="0"/>
      <w:snapToGrid w:val="0"/>
      <w:spacing w:before="280" w:after="290" w:line="376" w:lineRule="auto"/>
      <w:outlineLvl w:val="3"/>
    </w:pPr>
    <w:rPr>
      <w:rFonts w:ascii="宋体" w:eastAsia="宋体" w:hAnsi="宋体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1"/>
    <w:qFormat/>
    <w:rsid w:val="001A619D"/>
    <w:pPr>
      <w:autoSpaceDE w:val="0"/>
      <w:autoSpaceDN w:val="0"/>
      <w:adjustRightInd w:val="0"/>
      <w:ind w:firstLine="420"/>
      <w:jc w:val="left"/>
    </w:pPr>
    <w:rPr>
      <w:rFonts w:ascii="宋体" w:eastAsia="宋体" w:hAnsi="Times New Roman" w:cs="Times New Roman"/>
      <w:kern w:val="0"/>
      <w:sz w:val="24"/>
      <w:szCs w:val="20"/>
    </w:rPr>
  </w:style>
  <w:style w:type="paragraph" w:styleId="a4">
    <w:name w:val="Document Map"/>
    <w:basedOn w:val="a"/>
    <w:link w:val="Char10"/>
    <w:uiPriority w:val="99"/>
    <w:unhideWhenUsed/>
    <w:qFormat/>
    <w:rsid w:val="001A619D"/>
    <w:pPr>
      <w:adjustRightInd w:val="0"/>
      <w:snapToGrid w:val="0"/>
      <w:spacing w:line="300" w:lineRule="auto"/>
    </w:pPr>
    <w:rPr>
      <w:rFonts w:ascii="宋体" w:eastAsia="宋体"/>
      <w:sz w:val="18"/>
      <w:szCs w:val="18"/>
    </w:rPr>
  </w:style>
  <w:style w:type="paragraph" w:styleId="a5">
    <w:name w:val="annotation text"/>
    <w:basedOn w:val="a"/>
    <w:link w:val="Char11"/>
    <w:unhideWhenUsed/>
    <w:rsid w:val="001A619D"/>
    <w:pPr>
      <w:adjustRightInd w:val="0"/>
      <w:snapToGrid w:val="0"/>
      <w:spacing w:line="300" w:lineRule="auto"/>
      <w:jc w:val="left"/>
    </w:pPr>
    <w:rPr>
      <w:rFonts w:ascii="宋体" w:eastAsia="宋体"/>
      <w:sz w:val="24"/>
    </w:rPr>
  </w:style>
  <w:style w:type="paragraph" w:styleId="a6">
    <w:name w:val="Body Text"/>
    <w:basedOn w:val="a"/>
    <w:link w:val="Char"/>
    <w:qFormat/>
    <w:rsid w:val="001A619D"/>
    <w:rPr>
      <w:rFonts w:ascii="宋体" w:eastAsia="宋体" w:hAnsi="宋体" w:cs="Times New Roman"/>
      <w:color w:val="000000"/>
      <w:szCs w:val="28"/>
    </w:rPr>
  </w:style>
  <w:style w:type="paragraph" w:styleId="a7">
    <w:name w:val="Body Text Indent"/>
    <w:basedOn w:val="a"/>
    <w:link w:val="Char12"/>
    <w:qFormat/>
    <w:rsid w:val="001A619D"/>
    <w:pPr>
      <w:ind w:firstLine="630"/>
    </w:pPr>
    <w:rPr>
      <w:sz w:val="32"/>
    </w:rPr>
  </w:style>
  <w:style w:type="paragraph" w:styleId="20">
    <w:name w:val="List Bullet 2"/>
    <w:basedOn w:val="a"/>
    <w:qFormat/>
    <w:rsid w:val="001A619D"/>
    <w:pPr>
      <w:tabs>
        <w:tab w:val="left" w:pos="780"/>
      </w:tabs>
      <w:ind w:leftChars="200" w:left="780" w:hangingChars="200" w:hanging="360"/>
    </w:pPr>
    <w:rPr>
      <w:rFonts w:ascii="Times New Roman" w:eastAsia="宋体" w:hAnsi="Times New Roman" w:cs="Times New Roman"/>
      <w:szCs w:val="24"/>
    </w:rPr>
  </w:style>
  <w:style w:type="paragraph" w:styleId="30">
    <w:name w:val="toc 3"/>
    <w:basedOn w:val="a"/>
    <w:next w:val="a"/>
    <w:uiPriority w:val="39"/>
    <w:unhideWhenUsed/>
    <w:qFormat/>
    <w:rsid w:val="001A619D"/>
    <w:pPr>
      <w:adjustRightInd w:val="0"/>
      <w:snapToGrid w:val="0"/>
      <w:spacing w:line="300" w:lineRule="auto"/>
      <w:ind w:leftChars="400" w:left="840"/>
    </w:pPr>
    <w:rPr>
      <w:rFonts w:ascii="宋体" w:eastAsia="宋体" w:hAnsi="Tms Rmn" w:cs="Times New Roman"/>
      <w:sz w:val="24"/>
    </w:rPr>
  </w:style>
  <w:style w:type="paragraph" w:styleId="a8">
    <w:name w:val="Plain Text"/>
    <w:basedOn w:val="a"/>
    <w:link w:val="Char0"/>
    <w:uiPriority w:val="99"/>
    <w:qFormat/>
    <w:rsid w:val="001A619D"/>
    <w:pPr>
      <w:autoSpaceDE w:val="0"/>
      <w:autoSpaceDN w:val="0"/>
      <w:adjustRightInd w:val="0"/>
    </w:pPr>
    <w:rPr>
      <w:rFonts w:ascii="宋体"/>
    </w:rPr>
  </w:style>
  <w:style w:type="paragraph" w:styleId="a9">
    <w:name w:val="Date"/>
    <w:basedOn w:val="a"/>
    <w:next w:val="a"/>
    <w:link w:val="Char13"/>
    <w:unhideWhenUsed/>
    <w:qFormat/>
    <w:rsid w:val="001A619D"/>
    <w:pPr>
      <w:adjustRightInd w:val="0"/>
      <w:snapToGrid w:val="0"/>
      <w:spacing w:line="300" w:lineRule="auto"/>
      <w:ind w:leftChars="2500" w:left="100"/>
    </w:pPr>
    <w:rPr>
      <w:rFonts w:ascii="宋体" w:eastAsia="宋体"/>
      <w:sz w:val="24"/>
    </w:rPr>
  </w:style>
  <w:style w:type="paragraph" w:styleId="21">
    <w:name w:val="Body Text Indent 2"/>
    <w:basedOn w:val="a"/>
    <w:link w:val="2Char0"/>
    <w:unhideWhenUsed/>
    <w:qFormat/>
    <w:rsid w:val="001A619D"/>
    <w:pPr>
      <w:adjustRightInd w:val="0"/>
      <w:snapToGrid w:val="0"/>
      <w:spacing w:after="120" w:line="480" w:lineRule="auto"/>
      <w:ind w:leftChars="200" w:left="420"/>
    </w:pPr>
    <w:rPr>
      <w:rFonts w:ascii="宋体" w:eastAsia="宋体" w:hAnsi="Tms Rmn" w:cs="Times New Roman"/>
      <w:sz w:val="24"/>
    </w:rPr>
  </w:style>
  <w:style w:type="paragraph" w:styleId="aa">
    <w:name w:val="Balloon Text"/>
    <w:basedOn w:val="a"/>
    <w:link w:val="Char14"/>
    <w:uiPriority w:val="99"/>
    <w:unhideWhenUsed/>
    <w:qFormat/>
    <w:rsid w:val="001A619D"/>
    <w:pPr>
      <w:adjustRightInd w:val="0"/>
      <w:snapToGrid w:val="0"/>
    </w:pPr>
    <w:rPr>
      <w:rFonts w:ascii="宋体" w:eastAsia="宋体"/>
      <w:sz w:val="18"/>
      <w:szCs w:val="18"/>
    </w:rPr>
  </w:style>
  <w:style w:type="paragraph" w:styleId="ab">
    <w:name w:val="footer"/>
    <w:basedOn w:val="a"/>
    <w:link w:val="Char2"/>
    <w:unhideWhenUsed/>
    <w:rsid w:val="001A6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Char3"/>
    <w:unhideWhenUsed/>
    <w:rsid w:val="001A6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1A619D"/>
    <w:pPr>
      <w:adjustRightInd w:val="0"/>
      <w:snapToGrid w:val="0"/>
      <w:spacing w:line="480" w:lineRule="auto"/>
    </w:pPr>
    <w:rPr>
      <w:rFonts w:ascii="Times New Roman" w:eastAsia="宋体" w:hAnsi="Times New Roman" w:cs="Times New Roman"/>
      <w:sz w:val="24"/>
    </w:rPr>
  </w:style>
  <w:style w:type="paragraph" w:styleId="22">
    <w:name w:val="toc 2"/>
    <w:basedOn w:val="a"/>
    <w:next w:val="a"/>
    <w:uiPriority w:val="39"/>
    <w:unhideWhenUsed/>
    <w:qFormat/>
    <w:rsid w:val="001A619D"/>
    <w:pPr>
      <w:adjustRightInd w:val="0"/>
      <w:snapToGrid w:val="0"/>
      <w:spacing w:line="300" w:lineRule="auto"/>
      <w:ind w:leftChars="200" w:left="420"/>
    </w:pPr>
    <w:rPr>
      <w:rFonts w:ascii="宋体" w:eastAsia="宋体" w:hAnsi="Tms Rmn" w:cs="Times New Roman"/>
      <w:sz w:val="24"/>
    </w:rPr>
  </w:style>
  <w:style w:type="paragraph" w:styleId="HTML">
    <w:name w:val="HTML Preformatted"/>
    <w:basedOn w:val="a"/>
    <w:link w:val="HTMLChar"/>
    <w:qFormat/>
    <w:rsid w:val="001A619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kern w:val="0"/>
      <w:sz w:val="20"/>
      <w:szCs w:val="20"/>
    </w:rPr>
  </w:style>
  <w:style w:type="paragraph" w:styleId="ad">
    <w:name w:val="Normal (Web)"/>
    <w:basedOn w:val="a"/>
    <w:uiPriority w:val="99"/>
    <w:qFormat/>
    <w:rsid w:val="001A619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  <w:style w:type="paragraph" w:styleId="ae">
    <w:name w:val="annotation subject"/>
    <w:basedOn w:val="a5"/>
    <w:next w:val="a5"/>
    <w:link w:val="Char15"/>
    <w:uiPriority w:val="99"/>
    <w:unhideWhenUsed/>
    <w:qFormat/>
    <w:rsid w:val="001A619D"/>
    <w:rPr>
      <w:b/>
      <w:bCs/>
    </w:rPr>
  </w:style>
  <w:style w:type="table" w:styleId="af">
    <w:name w:val="Table Grid"/>
    <w:basedOn w:val="a1"/>
    <w:qFormat/>
    <w:rsid w:val="001A619D"/>
    <w:rPr>
      <w:rFonts w:ascii="Tms Rmn" w:eastAsia="宋体" w:hAnsi="Tms Rm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qFormat/>
    <w:rsid w:val="001A619D"/>
  </w:style>
  <w:style w:type="character" w:styleId="af1">
    <w:name w:val="Hyperlink"/>
    <w:uiPriority w:val="99"/>
    <w:unhideWhenUsed/>
    <w:rsid w:val="001A619D"/>
    <w:rPr>
      <w:color w:val="0000FF"/>
      <w:u w:val="single"/>
    </w:rPr>
  </w:style>
  <w:style w:type="character" w:styleId="af2">
    <w:name w:val="annotation reference"/>
    <w:uiPriority w:val="99"/>
    <w:unhideWhenUsed/>
    <w:qFormat/>
    <w:rsid w:val="001A619D"/>
    <w:rPr>
      <w:sz w:val="21"/>
      <w:szCs w:val="21"/>
    </w:rPr>
  </w:style>
  <w:style w:type="character" w:customStyle="1" w:styleId="Char3">
    <w:name w:val="页眉 Char"/>
    <w:basedOn w:val="a0"/>
    <w:link w:val="ac"/>
    <w:rsid w:val="001A619D"/>
    <w:rPr>
      <w:sz w:val="18"/>
      <w:szCs w:val="18"/>
    </w:rPr>
  </w:style>
  <w:style w:type="character" w:customStyle="1" w:styleId="Char2">
    <w:name w:val="页脚 Char"/>
    <w:basedOn w:val="a0"/>
    <w:link w:val="ab"/>
    <w:rsid w:val="001A619D"/>
    <w:rPr>
      <w:sz w:val="18"/>
      <w:szCs w:val="18"/>
    </w:rPr>
  </w:style>
  <w:style w:type="character" w:customStyle="1" w:styleId="Char4">
    <w:name w:val="批注文字 Char"/>
    <w:rsid w:val="001A619D"/>
    <w:rPr>
      <w:rFonts w:ascii="宋体" w:eastAsia="宋体"/>
      <w:sz w:val="24"/>
    </w:rPr>
  </w:style>
  <w:style w:type="character" w:customStyle="1" w:styleId="Char11">
    <w:name w:val="批注文字 Char1"/>
    <w:basedOn w:val="a0"/>
    <w:link w:val="a5"/>
    <w:uiPriority w:val="99"/>
    <w:semiHidden/>
    <w:rsid w:val="001A619D"/>
  </w:style>
  <w:style w:type="paragraph" w:customStyle="1" w:styleId="af3">
    <w:name w:val="须知正文"/>
    <w:basedOn w:val="a"/>
    <w:uiPriority w:val="99"/>
    <w:qFormat/>
    <w:rsid w:val="001A619D"/>
    <w:pPr>
      <w:adjustRightInd w:val="0"/>
      <w:snapToGrid w:val="0"/>
      <w:spacing w:line="300" w:lineRule="auto"/>
      <w:ind w:left="720" w:hangingChars="300" w:hanging="720"/>
      <w:jc w:val="left"/>
    </w:pPr>
    <w:rPr>
      <w:rFonts w:ascii="宋体" w:eastAsia="宋体" w:hAnsi="宋体" w:cs="宋体"/>
      <w:sz w:val="24"/>
      <w:szCs w:val="24"/>
    </w:rPr>
  </w:style>
  <w:style w:type="paragraph" w:customStyle="1" w:styleId="Default">
    <w:name w:val="Default"/>
    <w:rsid w:val="001A619D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1A619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1A619D"/>
    <w:rPr>
      <w:rFonts w:ascii="宋体" w:eastAsia="宋体" w:hAnsi="Tms Rm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rsid w:val="001A619D"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A619D"/>
    <w:rPr>
      <w:rFonts w:ascii="宋体" w:eastAsia="宋体" w:hAnsi="Tms Rmn" w:cs="Times New Roman"/>
      <w:b/>
      <w:bCs/>
      <w:kern w:val="0"/>
      <w:sz w:val="24"/>
      <w:szCs w:val="32"/>
    </w:rPr>
  </w:style>
  <w:style w:type="character" w:customStyle="1" w:styleId="4Char">
    <w:name w:val="标题 4 Char"/>
    <w:basedOn w:val="a0"/>
    <w:link w:val="4"/>
    <w:uiPriority w:val="9"/>
    <w:rsid w:val="001A619D"/>
    <w:rPr>
      <w:rFonts w:ascii="宋体" w:eastAsia="宋体" w:hAnsi="宋体" w:cs="Times New Roman"/>
      <w:b/>
      <w:bCs/>
      <w:sz w:val="28"/>
      <w:szCs w:val="28"/>
    </w:rPr>
  </w:style>
  <w:style w:type="character" w:customStyle="1" w:styleId="Char5">
    <w:name w:val="文档结构图 Char"/>
    <w:uiPriority w:val="99"/>
    <w:qFormat/>
    <w:rsid w:val="001A619D"/>
    <w:rPr>
      <w:rFonts w:ascii="宋体" w:eastAsia="宋体"/>
      <w:sz w:val="18"/>
      <w:szCs w:val="18"/>
    </w:rPr>
  </w:style>
  <w:style w:type="character" w:customStyle="1" w:styleId="Char10">
    <w:name w:val="文档结构图 Char1"/>
    <w:basedOn w:val="a0"/>
    <w:link w:val="a4"/>
    <w:uiPriority w:val="99"/>
    <w:semiHidden/>
    <w:qFormat/>
    <w:rsid w:val="001A619D"/>
    <w:rPr>
      <w:rFonts w:ascii="宋体" w:eastAsia="宋体"/>
      <w:sz w:val="18"/>
      <w:szCs w:val="18"/>
    </w:rPr>
  </w:style>
  <w:style w:type="character" w:customStyle="1" w:styleId="Char6">
    <w:name w:val="批注主题 Char"/>
    <w:uiPriority w:val="99"/>
    <w:qFormat/>
    <w:rsid w:val="001A619D"/>
    <w:rPr>
      <w:rFonts w:ascii="宋体" w:eastAsia="宋体"/>
      <w:b/>
      <w:bCs/>
      <w:sz w:val="24"/>
    </w:rPr>
  </w:style>
  <w:style w:type="character" w:customStyle="1" w:styleId="Char15">
    <w:name w:val="批注主题 Char1"/>
    <w:basedOn w:val="Char4"/>
    <w:link w:val="ae"/>
    <w:uiPriority w:val="99"/>
    <w:semiHidden/>
    <w:qFormat/>
    <w:rsid w:val="001A619D"/>
    <w:rPr>
      <w:rFonts w:ascii="宋体" w:eastAsia="宋体"/>
      <w:b/>
      <w:bCs/>
      <w:sz w:val="24"/>
    </w:rPr>
  </w:style>
  <w:style w:type="character" w:customStyle="1" w:styleId="Char7">
    <w:name w:val="批注框文本 Char"/>
    <w:uiPriority w:val="99"/>
    <w:qFormat/>
    <w:rsid w:val="001A619D"/>
    <w:rPr>
      <w:rFonts w:ascii="宋体" w:eastAsia="宋体"/>
      <w:sz w:val="18"/>
      <w:szCs w:val="18"/>
    </w:rPr>
  </w:style>
  <w:style w:type="character" w:customStyle="1" w:styleId="Char14">
    <w:name w:val="批注框文本 Char1"/>
    <w:basedOn w:val="a0"/>
    <w:link w:val="aa"/>
    <w:uiPriority w:val="99"/>
    <w:semiHidden/>
    <w:qFormat/>
    <w:rsid w:val="001A619D"/>
    <w:rPr>
      <w:sz w:val="18"/>
      <w:szCs w:val="18"/>
    </w:rPr>
  </w:style>
  <w:style w:type="character" w:customStyle="1" w:styleId="Char8">
    <w:name w:val="日期 Char"/>
    <w:uiPriority w:val="99"/>
    <w:qFormat/>
    <w:rsid w:val="001A619D"/>
    <w:rPr>
      <w:rFonts w:ascii="宋体" w:eastAsia="宋体"/>
      <w:sz w:val="24"/>
    </w:rPr>
  </w:style>
  <w:style w:type="character" w:customStyle="1" w:styleId="Char13">
    <w:name w:val="日期 Char1"/>
    <w:basedOn w:val="a0"/>
    <w:link w:val="a9"/>
    <w:uiPriority w:val="99"/>
    <w:semiHidden/>
    <w:qFormat/>
    <w:rsid w:val="001A619D"/>
  </w:style>
  <w:style w:type="paragraph" w:customStyle="1" w:styleId="23">
    <w:name w:val="普通正文缩进2字符"/>
    <w:basedOn w:val="a"/>
    <w:uiPriority w:val="99"/>
    <w:qFormat/>
    <w:rsid w:val="001A619D"/>
    <w:pPr>
      <w:adjustRightInd w:val="0"/>
      <w:snapToGrid w:val="0"/>
      <w:spacing w:line="300" w:lineRule="auto"/>
      <w:ind w:firstLineChars="200" w:firstLine="200"/>
      <w:jc w:val="left"/>
    </w:pPr>
    <w:rPr>
      <w:rFonts w:ascii="宋体" w:eastAsia="宋体" w:hAnsi="宋体" w:cs="宋体"/>
      <w:sz w:val="24"/>
      <w:szCs w:val="24"/>
    </w:rPr>
  </w:style>
  <w:style w:type="paragraph" w:customStyle="1" w:styleId="TOC1">
    <w:name w:val="TOC 标题1"/>
    <w:basedOn w:val="1"/>
    <w:next w:val="a"/>
    <w:uiPriority w:val="39"/>
    <w:qFormat/>
    <w:rsid w:val="001A619D"/>
    <w:pPr>
      <w:widowControl/>
      <w:adjustRightInd/>
      <w:snapToGrid/>
      <w:spacing w:before="480" w:line="276" w:lineRule="auto"/>
      <w:jc w:val="left"/>
      <w:outlineLvl w:val="9"/>
    </w:pPr>
    <w:rPr>
      <w:rFonts w:hAnsi="宋体"/>
      <w:color w:val="365F91"/>
      <w:kern w:val="0"/>
      <w:sz w:val="28"/>
      <w:szCs w:val="28"/>
    </w:rPr>
  </w:style>
  <w:style w:type="character" w:customStyle="1" w:styleId="Char1">
    <w:name w:val="正文缩进 Char1"/>
    <w:link w:val="a3"/>
    <w:qFormat/>
    <w:rsid w:val="001A619D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CharCharCharCharChar1CharCharChar">
    <w:name w:val="Char Char Char Char Char1 Char Char Char"/>
    <w:basedOn w:val="a"/>
    <w:qFormat/>
    <w:rsid w:val="001A619D"/>
    <w:pPr>
      <w:tabs>
        <w:tab w:val="left" w:pos="360"/>
      </w:tabs>
      <w:ind w:firstLineChars="150" w:firstLine="420"/>
    </w:pPr>
    <w:rPr>
      <w:rFonts w:ascii="Arial" w:eastAsia="宋体" w:hAnsi="Arial" w:cs="Arial"/>
      <w:sz w:val="20"/>
      <w:szCs w:val="20"/>
    </w:rPr>
  </w:style>
  <w:style w:type="character" w:customStyle="1" w:styleId="Char9">
    <w:name w:val="正文缩进 Char"/>
    <w:qFormat/>
    <w:rsid w:val="001A619D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24">
    <w:name w:val="样式 首行缩进:  2 字符"/>
    <w:basedOn w:val="a"/>
    <w:qFormat/>
    <w:rsid w:val="001A619D"/>
    <w:pPr>
      <w:spacing w:line="400" w:lineRule="exact"/>
      <w:ind w:firstLineChars="200" w:firstLine="200"/>
    </w:pPr>
    <w:rPr>
      <w:rFonts w:ascii="Times New Roman" w:eastAsia="宋体" w:hAnsi="Times New Roman" w:cs="宋体"/>
      <w:sz w:val="24"/>
      <w:szCs w:val="24"/>
    </w:rPr>
  </w:style>
  <w:style w:type="character" w:customStyle="1" w:styleId="Chara">
    <w:name w:val="正文文本缩进 Char"/>
    <w:qFormat/>
    <w:rsid w:val="001A619D"/>
    <w:rPr>
      <w:sz w:val="32"/>
    </w:rPr>
  </w:style>
  <w:style w:type="character" w:customStyle="1" w:styleId="Char12">
    <w:name w:val="正文文本缩进 Char1"/>
    <w:basedOn w:val="a0"/>
    <w:link w:val="a7"/>
    <w:uiPriority w:val="99"/>
    <w:semiHidden/>
    <w:qFormat/>
    <w:rsid w:val="001A619D"/>
  </w:style>
  <w:style w:type="paragraph" w:customStyle="1" w:styleId="09wh">
    <w:name w:val="09正文_wh"/>
    <w:qFormat/>
    <w:rsid w:val="001A619D"/>
    <w:pPr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kern w:val="2"/>
      <w:sz w:val="28"/>
      <w:szCs w:val="24"/>
    </w:rPr>
  </w:style>
  <w:style w:type="character" w:customStyle="1" w:styleId="HTMLChar">
    <w:name w:val="HTML 预设格式 Char"/>
    <w:basedOn w:val="a0"/>
    <w:link w:val="HTML"/>
    <w:qFormat/>
    <w:rsid w:val="001A619D"/>
    <w:rPr>
      <w:rFonts w:ascii="宋体" w:eastAsia="宋体" w:hAnsi="宋体" w:cs="Times New Roman"/>
      <w:kern w:val="0"/>
      <w:sz w:val="20"/>
      <w:szCs w:val="20"/>
    </w:rPr>
  </w:style>
  <w:style w:type="paragraph" w:customStyle="1" w:styleId="af5">
    <w:name w:val="正文首行缩进两字符"/>
    <w:basedOn w:val="a"/>
    <w:qFormat/>
    <w:rsid w:val="001A619D"/>
    <w:pPr>
      <w:spacing w:line="36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11">
    <w:name w:val="列出段落1"/>
    <w:basedOn w:val="a"/>
    <w:uiPriority w:val="99"/>
    <w:qFormat/>
    <w:rsid w:val="001A619D"/>
    <w:pPr>
      <w:ind w:firstLineChars="200" w:firstLine="420"/>
    </w:pPr>
    <w:rPr>
      <w:rFonts w:ascii="宋体" w:eastAsia="宋体" w:hAnsi="Times New Roman" w:cs="Times New Roman"/>
      <w:kern w:val="0"/>
      <w:sz w:val="34"/>
      <w:szCs w:val="20"/>
    </w:rPr>
  </w:style>
  <w:style w:type="character" w:customStyle="1" w:styleId="CharChar">
    <w:name w:val="纯文本 Char Char"/>
    <w:qFormat/>
    <w:rsid w:val="001A619D"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af6">
    <w:name w:val="样式"/>
    <w:qFormat/>
    <w:rsid w:val="001A619D"/>
    <w:pPr>
      <w:widowControl w:val="0"/>
      <w:autoSpaceDE w:val="0"/>
      <w:autoSpaceDN w:val="0"/>
      <w:adjustRightInd w:val="0"/>
    </w:pPr>
    <w:rPr>
      <w:rFonts w:ascii="Courier New" w:eastAsia="宋体" w:hAnsi="Courier New" w:cs="Courier New"/>
      <w:sz w:val="24"/>
      <w:szCs w:val="24"/>
    </w:rPr>
  </w:style>
  <w:style w:type="character" w:customStyle="1" w:styleId="Char16">
    <w:name w:val="纯文本 Char1"/>
    <w:uiPriority w:val="99"/>
    <w:unhideWhenUsed/>
    <w:qFormat/>
    <w:rsid w:val="001A619D"/>
    <w:rPr>
      <w:rFonts w:ascii="宋体"/>
    </w:rPr>
  </w:style>
  <w:style w:type="character" w:customStyle="1" w:styleId="Char0">
    <w:name w:val="纯文本 Char"/>
    <w:basedOn w:val="a0"/>
    <w:link w:val="a8"/>
    <w:uiPriority w:val="99"/>
    <w:semiHidden/>
    <w:qFormat/>
    <w:rsid w:val="001A619D"/>
    <w:rPr>
      <w:rFonts w:ascii="宋体" w:eastAsia="宋体" w:hAnsi="Courier New" w:cs="Courier New"/>
      <w:szCs w:val="21"/>
    </w:rPr>
  </w:style>
  <w:style w:type="paragraph" w:customStyle="1" w:styleId="31">
    <w:name w:val="标3"/>
    <w:basedOn w:val="a"/>
    <w:qFormat/>
    <w:rsid w:val="001A619D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 w:cs="Times New Roman"/>
      <w:sz w:val="28"/>
      <w:szCs w:val="20"/>
    </w:rPr>
  </w:style>
  <w:style w:type="character" w:customStyle="1" w:styleId="2Char0">
    <w:name w:val="正文文本缩进 2 Char"/>
    <w:basedOn w:val="a0"/>
    <w:link w:val="21"/>
    <w:qFormat/>
    <w:rsid w:val="001A619D"/>
    <w:rPr>
      <w:rFonts w:ascii="宋体" w:eastAsia="宋体" w:hAnsi="Tms Rmn" w:cs="Times New Roman"/>
      <w:sz w:val="24"/>
    </w:rPr>
  </w:style>
  <w:style w:type="character" w:customStyle="1" w:styleId="1Char0">
    <w:name w:val="样式1 Char"/>
    <w:link w:val="12"/>
    <w:qFormat/>
    <w:rsid w:val="001A619D"/>
    <w:rPr>
      <w:rFonts w:ascii="Cambria" w:eastAsia="黑体" w:hAnsi="Cambria"/>
      <w:b/>
      <w:bCs/>
      <w:iCs/>
      <w:szCs w:val="28"/>
      <w:lang w:eastAsia="en-US" w:bidi="en-US"/>
    </w:rPr>
  </w:style>
  <w:style w:type="paragraph" w:customStyle="1" w:styleId="12">
    <w:name w:val="样式1"/>
    <w:basedOn w:val="2"/>
    <w:link w:val="1Char0"/>
    <w:qFormat/>
    <w:rsid w:val="001A619D"/>
    <w:pPr>
      <w:keepLines w:val="0"/>
      <w:widowControl/>
      <w:adjustRightInd/>
      <w:snapToGrid/>
      <w:spacing w:before="100" w:beforeAutospacing="1" w:after="100" w:afterAutospacing="1" w:line="240" w:lineRule="auto"/>
      <w:ind w:leftChars="100" w:left="678" w:rightChars="100" w:right="100" w:hanging="578"/>
      <w:jc w:val="left"/>
    </w:pPr>
    <w:rPr>
      <w:rFonts w:ascii="Cambria" w:eastAsia="黑体" w:hAnsi="Cambria" w:cstheme="minorBidi"/>
      <w:iCs/>
      <w:kern w:val="2"/>
      <w:sz w:val="21"/>
      <w:szCs w:val="28"/>
      <w:lang w:eastAsia="en-US" w:bidi="en-US"/>
    </w:rPr>
  </w:style>
  <w:style w:type="paragraph" w:customStyle="1" w:styleId="p0">
    <w:name w:val="p0"/>
    <w:basedOn w:val="a"/>
    <w:qFormat/>
    <w:rsid w:val="001A619D"/>
    <w:pPr>
      <w:widowControl/>
    </w:pPr>
    <w:rPr>
      <w:rFonts w:ascii="Times New Roman" w:eastAsia="宋体" w:hAnsi="Times New Roman" w:cs="Times New Roman"/>
      <w:kern w:val="0"/>
    </w:rPr>
  </w:style>
  <w:style w:type="character" w:customStyle="1" w:styleId="font01">
    <w:name w:val="font01"/>
    <w:qFormat/>
    <w:rsid w:val="001A619D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qFormat/>
    <w:rsid w:val="001A619D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paragraph" w:customStyle="1" w:styleId="af7">
    <w:name w:val="报告正文文字"/>
    <w:basedOn w:val="a"/>
    <w:qFormat/>
    <w:rsid w:val="001A619D"/>
    <w:pPr>
      <w:spacing w:line="300" w:lineRule="auto"/>
      <w:ind w:firstLineChars="200" w:firstLine="200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25">
    <w:name w:val="标题 2 字符"/>
    <w:uiPriority w:val="99"/>
    <w:qFormat/>
    <w:rsid w:val="001A619D"/>
    <w:rPr>
      <w:rFonts w:ascii="宋体" w:eastAsia="宋体" w:hAnsi="宋体" w:cs="Times New Roman"/>
      <w:b/>
      <w:bCs/>
      <w:kern w:val="0"/>
      <w:sz w:val="32"/>
      <w:szCs w:val="32"/>
    </w:rPr>
  </w:style>
  <w:style w:type="character" w:customStyle="1" w:styleId="af8">
    <w:name w:val="纯文本 字符"/>
    <w:uiPriority w:val="99"/>
    <w:unhideWhenUsed/>
    <w:qFormat/>
    <w:rsid w:val="001A619D"/>
    <w:rPr>
      <w:rFonts w:ascii="宋体"/>
      <w:sz w:val="21"/>
    </w:rPr>
  </w:style>
  <w:style w:type="character" w:customStyle="1" w:styleId="Char">
    <w:name w:val="正文文本 Char"/>
    <w:basedOn w:val="a0"/>
    <w:link w:val="a6"/>
    <w:qFormat/>
    <w:rsid w:val="001A619D"/>
    <w:rPr>
      <w:rFonts w:ascii="宋体" w:eastAsia="宋体" w:hAnsi="宋体" w:cs="Times New Roman"/>
      <w:color w:val="000000"/>
      <w:szCs w:val="28"/>
    </w:rPr>
  </w:style>
  <w:style w:type="paragraph" w:customStyle="1" w:styleId="p16">
    <w:name w:val="p16"/>
    <w:basedOn w:val="a"/>
    <w:qFormat/>
    <w:rsid w:val="001A619D"/>
    <w:pPr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9">
    <w:name w:val="标题一"/>
    <w:basedOn w:val="a"/>
    <w:qFormat/>
    <w:rsid w:val="001A619D"/>
    <w:pPr>
      <w:widowControl/>
      <w:jc w:val="center"/>
      <w:outlineLvl w:val="0"/>
    </w:pPr>
    <w:rPr>
      <w:rFonts w:ascii="宋体" w:eastAsia="宋体" w:hAnsi="宋体" w:cs="宋体"/>
      <w:b/>
      <w:bCs/>
      <w:kern w:val="0"/>
      <w:sz w:val="32"/>
      <w:szCs w:val="32"/>
    </w:rPr>
  </w:style>
  <w:style w:type="character" w:customStyle="1" w:styleId="2CharCharCharCharCharCharCharCharCharCharCharCharCharCharCharCharCharCharCharCharChar">
    <w:name w:val="标题 2 Char Char Char Char Char Char Char Char Char Char Char Char Char Char Char Char Char Char Char Char Char"/>
    <w:basedOn w:val="a0"/>
    <w:qFormat/>
    <w:rsid w:val="001A619D"/>
  </w:style>
  <w:style w:type="paragraph" w:customStyle="1" w:styleId="afa">
    <w:name w:val="文字正版"/>
    <w:basedOn w:val="a"/>
    <w:link w:val="Charb"/>
    <w:qFormat/>
    <w:rsid w:val="001A619D"/>
    <w:pPr>
      <w:spacing w:line="360" w:lineRule="auto"/>
      <w:ind w:firstLineChars="200" w:firstLine="480"/>
    </w:pPr>
    <w:rPr>
      <w:rFonts w:ascii="仿宋_GB2312" w:eastAsia="仿宋_GB2312" w:hAnsi="仿宋" w:cs="仿宋"/>
      <w:sz w:val="24"/>
      <w:szCs w:val="32"/>
    </w:rPr>
  </w:style>
  <w:style w:type="character" w:customStyle="1" w:styleId="Charb">
    <w:name w:val="文字正版 Char"/>
    <w:link w:val="afa"/>
    <w:qFormat/>
    <w:rsid w:val="001A619D"/>
    <w:rPr>
      <w:rFonts w:ascii="仿宋_GB2312" w:eastAsia="仿宋_GB2312" w:hAnsi="仿宋" w:cs="仿宋"/>
      <w:sz w:val="24"/>
      <w:szCs w:val="32"/>
    </w:rPr>
  </w:style>
  <w:style w:type="paragraph" w:customStyle="1" w:styleId="13">
    <w:name w:val="修订1"/>
    <w:hidden/>
    <w:uiPriority w:val="99"/>
    <w:semiHidden/>
    <w:rsid w:val="001A619D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00607C7B-E48E-46C1-B3A1-657BB1FC96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681</Words>
  <Characters>3886</Characters>
  <Application>Microsoft Office Word</Application>
  <DocSecurity>0</DocSecurity>
  <Lines>32</Lines>
  <Paragraphs>9</Paragraphs>
  <ScaleCrop>false</ScaleCrop>
  <Company>Microsoft</Company>
  <LinksUpToDate>false</LinksUpToDate>
  <CharactersWithSpaces>4558</CharactersWithSpaces>
  <SharedDoc>false</SharedDoc>
  <HLinks>
    <vt:vector size="90" baseType="variant">
      <vt:variant>
        <vt:i4>1900597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_Toc101974273</vt:lpwstr>
      </vt:variant>
      <vt:variant>
        <vt:i4>1900597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_Toc101974272</vt:lpwstr>
      </vt:variant>
      <vt:variant>
        <vt:i4>1900597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_Toc101974271</vt:lpwstr>
      </vt:variant>
      <vt:variant>
        <vt:i4>1900597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_Toc101974270</vt:lpwstr>
      </vt:variant>
      <vt:variant>
        <vt:i4>1835061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_Toc101974269</vt:lpwstr>
      </vt:variant>
      <vt:variant>
        <vt:i4>1835061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_Toc101974268</vt:lpwstr>
      </vt:variant>
      <vt:variant>
        <vt:i4>1835061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_Toc101974267</vt:lpwstr>
      </vt:variant>
      <vt:variant>
        <vt:i4>1835061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_Toc101974266</vt:lpwstr>
      </vt:variant>
      <vt:variant>
        <vt:i4>1835061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_Toc101974265</vt:lpwstr>
      </vt:variant>
      <vt:variant>
        <vt:i4>1835061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_Toc101974264</vt:lpwstr>
      </vt:variant>
      <vt:variant>
        <vt:i4>1835061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_Toc101974263</vt:lpwstr>
      </vt:variant>
      <vt:variant>
        <vt:i4>1835061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_Toc101974262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_Toc101974261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_Toc101974260</vt:lpwstr>
      </vt:variant>
      <vt:variant>
        <vt:i4>4063330</vt:i4>
      </vt:variant>
      <vt:variant>
        <vt:i4>0</vt:i4>
      </vt:variant>
      <vt:variant>
        <vt:i4>0</vt:i4>
      </vt:variant>
      <vt:variant>
        <vt:i4>5</vt:i4>
      </vt:variant>
      <vt:variant>
        <vt:lpwstr>http://www.ags.org.cn/uploads/soft/20210409/1617941565.pdf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李翠先</dc:creator>
  <cp:lastModifiedBy>Zhao Yuangang</cp:lastModifiedBy>
  <cp:revision>17</cp:revision>
  <cp:lastPrinted>2022-09-28T06:22:00Z</cp:lastPrinted>
  <dcterms:created xsi:type="dcterms:W3CDTF">2022-09-28T03:41:00Z</dcterms:created>
  <dcterms:modified xsi:type="dcterms:W3CDTF">2022-09-28T08:54:00Z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